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985"/>
        <w:gridCol w:w="5225"/>
        <w:gridCol w:w="162"/>
        <w:gridCol w:w="87"/>
        <w:gridCol w:w="399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01E1A650" w14:textId="4924E75C" w:rsidR="00A13CFD" w:rsidRDefault="00D156A3">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48B605A8" w14:textId="77777777" w:rsidR="00A13CFD" w:rsidRDefault="00D156A3">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804E12"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0A03D986" w14:textId="0511C70A" w:rsidR="00A13CFD" w:rsidRPr="00804E12" w:rsidRDefault="00A973A3">
            <w:pPr>
              <w:rPr>
                <w:lang w:val="pt-BR"/>
              </w:rPr>
            </w:pPr>
            <w:r w:rsidRPr="00804E12">
              <w:rPr>
                <w:lang w:val="pt-BR"/>
              </w:rPr>
              <w:t>Law No. 13,576/2017 - Brazilian National Biofuel Policy (RenovaBio) (Lei nº 13.576/2017 - Política Nacional de Biocombustíveis (RenovaBio))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50BCABD7" w14:textId="50102D92" w:rsidR="00A13CFD" w:rsidRDefault="004A290C">
            <w:hyperlink r:id="rId17" w:history="1">
              <w:r w:rsidRPr="004A290C">
                <w:rPr>
                  <w:rStyle w:val="Hyperlink"/>
                </w:rPr>
                <w:t>https://web.archive.org/web/20240825231554/https://www.planalto.gov.br/ccivil_03/_ato2015-2018/2017/lei/l13576.htm</w:t>
              </w:r>
            </w:hyperlink>
            <w:r w:rsidR="00376AEC">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p w14:paraId="71193FDA" w14:textId="77777777" w:rsidR="00A13CFD" w:rsidRDefault="00D156A3">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8E23BBD" w:rsidR="00093CA9" w:rsidRDefault="00A973A3"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70B38BD9" w14:textId="77777777" w:rsidR="00A13CFD" w:rsidRDefault="00D156A3">
            <w:r>
              <w:t>Establishes the RenovaBio Program, as part of the National Energy Policy, which aims to aims to decarbonize the fuel sector. One of the objectives of the RenovaBio Program is to contribute to an adequate relationship between energy efficiency and reduction of greenhouse gas emissions in the production, marketing and use of biofuels, including life cycle assessment mechanisms.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3308F533" w14:textId="77777777" w:rsidR="00A13CFD" w:rsidRDefault="00D156A3">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79B3789F" w14:textId="32426A12" w:rsidR="00A13CFD" w:rsidRDefault="00A13CFD"/>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75275675" w14:textId="77777777" w:rsidR="00A13CFD" w:rsidRDefault="00D156A3">
            <w: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p w14:paraId="012CB986" w14:textId="77777777" w:rsidR="00A13CFD" w:rsidRDefault="00A13CFD"/>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p w14:paraId="2BD5F643" w14:textId="77777777" w:rsidR="00A13CFD" w:rsidRDefault="00A13CFD"/>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p w14:paraId="4A55451A" w14:textId="77777777" w:rsidR="00A13CFD" w:rsidRDefault="00A13CFD"/>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4448D6D7" w14:textId="77777777" w:rsidR="00A13CFD" w:rsidRDefault="00D156A3">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3966D6EA" w14:textId="38EBF2F5" w:rsidR="00A13CFD" w:rsidRDefault="00A13CFD"/>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394F9C8F" w14:textId="4ED4603E" w:rsidR="00A13CFD" w:rsidRDefault="00A13CFD"/>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3E35F3B7" w14:textId="447D100D" w:rsidR="00A13CFD" w:rsidRDefault="00A13CFD"/>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36D37E2F" w14:textId="0CDDA149" w:rsidR="00A13CFD" w:rsidRDefault="00A13CFD"/>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6A9CAE95" w14:textId="2D8129D7" w:rsidR="00A13CFD" w:rsidRDefault="00A13CFD"/>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p w14:paraId="17E27E58" w14:textId="77777777" w:rsidR="00A13CFD" w:rsidRDefault="00A13CFD"/>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6715C53E" w14:textId="77777777" w:rsidR="00A13CFD" w:rsidRDefault="00D156A3">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493CBC1B" w14:textId="77777777" w:rsidR="00A13CFD" w:rsidRDefault="00D156A3">
            <w:r>
              <w:t>The National Biofuels Policy Committee was created to monitor the supply and development of biofuel production and market, given its importance for the regularity of fuel supply, in addition to monitoring the supply, demand and prices of Decarbonization Credits issued and traded from the commercialization of biofuels.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p w14:paraId="3A0936D1" w14:textId="77777777" w:rsidR="00A13CFD" w:rsidRDefault="00A13CFD"/>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p w14:paraId="0E88D60E" w14:textId="77777777" w:rsidR="00A13CFD" w:rsidRDefault="00A13CFD"/>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p w14:paraId="3288A0AB" w14:textId="77777777" w:rsidR="00A13CFD" w:rsidRDefault="00A13CFD"/>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p w14:paraId="3E8881D5" w14:textId="77777777" w:rsidR="00A13CFD" w:rsidRDefault="00A13CFD"/>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p w14:paraId="15E9ADAF" w14:textId="77777777" w:rsidR="00A13CFD" w:rsidRDefault="00A13CFD"/>
        </w:tc>
      </w:tr>
      <w:tr w:rsidR="00524D54" w:rsidRPr="006E63E0"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804E12" w:rsidRDefault="00107CE2" w:rsidP="00DD3144">
            <w:pPr>
              <w:rPr>
                <w:lang w:val="fr-FR"/>
              </w:rPr>
            </w:pPr>
            <w:r w:rsidRPr="00804E12">
              <w:rPr>
                <w:lang w:val="fr-FR"/>
              </w:rPr>
              <w:t>Minimum revenue (Enter minimum revenue)</w:t>
            </w:r>
          </w:p>
        </w:tc>
        <w:tc>
          <w:tcPr>
            <w:tcW w:w="4910" w:type="dxa"/>
            <w:gridSpan w:val="7"/>
            <w:vAlign w:val="center"/>
          </w:tcPr>
          <w:p w14:paraId="2518BD70" w14:textId="77777777" w:rsidR="00524D54" w:rsidRPr="00804E12" w:rsidRDefault="00524D54" w:rsidP="00DD3144">
            <w:pPr>
              <w:rPr>
                <w:lang w:val="fr-FR"/>
              </w:rPr>
            </w:pPr>
          </w:p>
          <w:p w14:paraId="40B8DC3B" w14:textId="77777777" w:rsidR="00A13CFD" w:rsidRPr="00804E12" w:rsidRDefault="00A13CFD">
            <w:pPr>
              <w:rPr>
                <w:lang w:val="fr-FR"/>
              </w:rPr>
            </w:pPr>
          </w:p>
        </w:tc>
      </w:tr>
      <w:tr w:rsidR="00524D54" w:rsidRPr="00804E1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p w14:paraId="0EE58C1E" w14:textId="77777777" w:rsidR="00A13CFD" w:rsidRPr="00804E12" w:rsidRDefault="00A13CFD">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p w14:paraId="173D15B8" w14:textId="77777777" w:rsidR="00A13CFD" w:rsidRDefault="00A13CFD"/>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p w14:paraId="1D76FDE0" w14:textId="77777777" w:rsidR="00A13CFD" w:rsidRDefault="00A13CFD"/>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p w14:paraId="78F63F88" w14:textId="77777777" w:rsidR="00A13CFD" w:rsidRDefault="00A13CFD"/>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p w14:paraId="19F03759" w14:textId="77777777" w:rsidR="00A13CFD" w:rsidRDefault="00A13CFD"/>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p w14:paraId="2F881D63" w14:textId="77777777" w:rsidR="00A13CFD" w:rsidRDefault="00A13CFD"/>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p w14:paraId="13DC2075" w14:textId="77777777" w:rsidR="00A13CFD" w:rsidRDefault="00A13CFD"/>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p w14:paraId="7ED5D289" w14:textId="77777777" w:rsidR="00A13CFD" w:rsidRDefault="00A13CFD"/>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p w14:paraId="6BFACE26" w14:textId="77777777" w:rsidR="00A13CFD" w:rsidRDefault="00A13CFD"/>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vAlign w:val="center"/>
          </w:tcPr>
          <w:p w14:paraId="5131DA9B" w14:textId="77777777" w:rsidR="00931F08" w:rsidRDefault="00931F08" w:rsidP="00DD3144"/>
          <w:p w14:paraId="0FC375BA" w14:textId="77777777" w:rsidR="00A13CFD" w:rsidRDefault="00A13CFD"/>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vAlign w:val="center"/>
          </w:tcPr>
          <w:p w14:paraId="4061A97D" w14:textId="77777777" w:rsidR="00931F08" w:rsidRDefault="00931F08" w:rsidP="00DD3144"/>
          <w:p w14:paraId="58882607" w14:textId="77777777" w:rsidR="00A13CFD" w:rsidRDefault="00A13CFD"/>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vAlign w:val="center"/>
          </w:tcPr>
          <w:p w14:paraId="2FF4AF94" w14:textId="77777777" w:rsidR="00931F08" w:rsidRDefault="00931F08" w:rsidP="00DD3144"/>
          <w:p w14:paraId="7A27C2FD" w14:textId="77777777" w:rsidR="00A13CFD" w:rsidRDefault="00A13CFD"/>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vAlign w:val="center"/>
          </w:tcPr>
          <w:p w14:paraId="2D37B849" w14:textId="77777777" w:rsidR="00931F08" w:rsidRDefault="00931F08" w:rsidP="00DD3144"/>
          <w:p w14:paraId="62706C0E" w14:textId="77777777" w:rsidR="00A13CFD" w:rsidRDefault="00A13CFD"/>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vAlign w:val="center"/>
          </w:tcPr>
          <w:p w14:paraId="142D13FD" w14:textId="77777777" w:rsidR="00931F08" w:rsidRDefault="00931F08" w:rsidP="00DD3144"/>
          <w:p w14:paraId="0DEE3094" w14:textId="77777777" w:rsidR="00A13CFD" w:rsidRDefault="00A13CFD"/>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vAlign w:val="center"/>
          </w:tcPr>
          <w:p w14:paraId="0FA0FC71" w14:textId="77777777" w:rsidR="00931F08" w:rsidRDefault="00931F08" w:rsidP="00DD3144"/>
          <w:p w14:paraId="05CA48EE" w14:textId="77777777" w:rsidR="00A13CFD" w:rsidRDefault="00A13CFD"/>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vAlign w:val="center"/>
          </w:tcPr>
          <w:p w14:paraId="72716685" w14:textId="77777777" w:rsidR="00931F08" w:rsidRDefault="00931F08" w:rsidP="00DD3144"/>
          <w:p w14:paraId="3C5C778D" w14:textId="77777777" w:rsidR="00A13CFD" w:rsidRDefault="00A13CFD"/>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vAlign w:val="center"/>
          </w:tcPr>
          <w:p w14:paraId="2C31D623" w14:textId="497708F8" w:rsidR="00B0479E" w:rsidRPr="00F75058" w:rsidRDefault="00B0479E" w:rsidP="00DD3144">
            <w:pPr>
              <w:rPr>
                <w:rFonts w:ascii="Calibri" w:hAnsi="Calibri" w:cs="Calibri"/>
              </w:rPr>
            </w:pPr>
          </w:p>
        </w:tc>
      </w:tr>
      <w:tr w:rsidR="00B0479E" w:rsidRPr="006E63E0"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Pr="00804E12" w:rsidRDefault="00B0479E" w:rsidP="00DD3144">
            <w:pPr>
              <w:rPr>
                <w:lang w:val="fr-FR"/>
              </w:rPr>
            </w:pPr>
            <w:r w:rsidRPr="00804E12">
              <w:rPr>
                <w:rFonts w:ascii="Calibri" w:hAnsi="Calibri" w:cs="Calibri"/>
                <w:lang w:val="fr-FR"/>
              </w:rPr>
              <w:t xml:space="preserve">Carbon dioxide equivalent (CO₂e) </w:t>
            </w:r>
          </w:p>
        </w:tc>
        <w:tc>
          <w:tcPr>
            <w:tcW w:w="3150" w:type="dxa"/>
            <w:gridSpan w:val="2"/>
            <w:vAlign w:val="center"/>
          </w:tcPr>
          <w:p w14:paraId="7C41530E" w14:textId="769FE26A" w:rsidR="00B0479E" w:rsidRPr="00804E12" w:rsidRDefault="00B0479E" w:rsidP="00DD3144">
            <w:pPr>
              <w:rPr>
                <w:rFonts w:ascii="Calibri" w:hAnsi="Calibri" w:cs="Calibri"/>
                <w:lang w:val="fr-FR"/>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426332B1" w14:textId="77777777" w:rsidR="00A13CFD" w:rsidRDefault="00A13CFD"/>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729C7B4D" w14:textId="77777777" w:rsidR="00A13CFD" w:rsidRDefault="00A13CFD"/>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vAlign w:val="center"/>
          </w:tcPr>
          <w:p w14:paraId="30D54D96" w14:textId="77777777" w:rsidR="00B0479E" w:rsidRDefault="00B0479E" w:rsidP="00DD3144"/>
          <w:p w14:paraId="7833325A" w14:textId="77777777" w:rsidR="00A13CFD" w:rsidRDefault="00A13CFD"/>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5F1FB0C9" w14:textId="77777777" w:rsidR="00A13CFD" w:rsidRDefault="00A13CFD"/>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FA944" w14:textId="77777777" w:rsidR="00B0479E" w:rsidRDefault="00B0479E" w:rsidP="00DD3144"/>
        </w:tc>
        <w:tc>
          <w:tcPr>
            <w:tcW w:w="1620" w:type="dxa"/>
            <w:vAlign w:val="center"/>
          </w:tcPr>
          <w:p w14:paraId="028D81AE" w14:textId="77777777" w:rsidR="00B0479E" w:rsidRDefault="00B0479E" w:rsidP="00DD3144"/>
        </w:tc>
        <w:tc>
          <w:tcPr>
            <w:tcW w:w="1530" w:type="dxa"/>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8FF7AF7" w14:textId="77777777" w:rsidR="00B0479E" w:rsidRDefault="00B0479E" w:rsidP="00DD3144"/>
        </w:tc>
        <w:tc>
          <w:tcPr>
            <w:tcW w:w="1620" w:type="dxa"/>
            <w:vAlign w:val="center"/>
          </w:tcPr>
          <w:p w14:paraId="5C1D356A" w14:textId="77777777" w:rsidR="00B0479E" w:rsidRDefault="00B0479E" w:rsidP="00DD3144"/>
        </w:tc>
        <w:tc>
          <w:tcPr>
            <w:tcW w:w="1530" w:type="dxa"/>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vAlign w:val="center"/>
          </w:tcPr>
          <w:p w14:paraId="42963139" w14:textId="77777777" w:rsidR="00B0479E" w:rsidRDefault="00B0479E" w:rsidP="00DD3144"/>
        </w:tc>
        <w:tc>
          <w:tcPr>
            <w:tcW w:w="1620" w:type="dxa"/>
            <w:vAlign w:val="center"/>
          </w:tcPr>
          <w:p w14:paraId="16EB1CB8" w14:textId="77777777" w:rsidR="00B0479E" w:rsidRDefault="00B0479E" w:rsidP="00DD3144"/>
        </w:tc>
        <w:tc>
          <w:tcPr>
            <w:tcW w:w="1530" w:type="dxa"/>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vAlign w:val="center"/>
          </w:tcPr>
          <w:p w14:paraId="2A2BA767" w14:textId="77777777" w:rsidR="00B0479E" w:rsidRDefault="00B0479E" w:rsidP="00DD3144"/>
        </w:tc>
        <w:tc>
          <w:tcPr>
            <w:tcW w:w="1620" w:type="dxa"/>
            <w:vAlign w:val="center"/>
          </w:tcPr>
          <w:p w14:paraId="67C1DCBA" w14:textId="77777777" w:rsidR="00B0479E" w:rsidRDefault="00B0479E" w:rsidP="00DD3144"/>
        </w:tc>
        <w:tc>
          <w:tcPr>
            <w:tcW w:w="1530" w:type="dxa"/>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400B08" w14:textId="77777777" w:rsidR="00B0479E" w:rsidRDefault="00B0479E" w:rsidP="00DD3144"/>
        </w:tc>
        <w:tc>
          <w:tcPr>
            <w:tcW w:w="1620" w:type="dxa"/>
            <w:vAlign w:val="center"/>
          </w:tcPr>
          <w:p w14:paraId="79F426CB" w14:textId="77777777" w:rsidR="00B0479E" w:rsidRDefault="00B0479E" w:rsidP="00DD3144"/>
        </w:tc>
        <w:tc>
          <w:tcPr>
            <w:tcW w:w="1530" w:type="dxa"/>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4C97ADB" w14:textId="77777777" w:rsidR="00B0479E" w:rsidRDefault="00B0479E" w:rsidP="00DD3144"/>
        </w:tc>
        <w:tc>
          <w:tcPr>
            <w:tcW w:w="1620" w:type="dxa"/>
            <w:vAlign w:val="center"/>
          </w:tcPr>
          <w:p w14:paraId="407AD89C" w14:textId="77777777" w:rsidR="00B0479E" w:rsidRDefault="00B0479E" w:rsidP="00DD3144"/>
        </w:tc>
        <w:tc>
          <w:tcPr>
            <w:tcW w:w="1530" w:type="dxa"/>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vAlign w:val="center"/>
          </w:tcPr>
          <w:p w14:paraId="6D23C124" w14:textId="77777777" w:rsidR="00B0479E" w:rsidRDefault="00B0479E" w:rsidP="00DD3144"/>
        </w:tc>
        <w:tc>
          <w:tcPr>
            <w:tcW w:w="1620" w:type="dxa"/>
            <w:vAlign w:val="center"/>
          </w:tcPr>
          <w:p w14:paraId="0FB585A8" w14:textId="77777777" w:rsidR="00B0479E" w:rsidRDefault="00B0479E" w:rsidP="00DD3144"/>
        </w:tc>
        <w:tc>
          <w:tcPr>
            <w:tcW w:w="1530" w:type="dxa"/>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vAlign w:val="center"/>
          </w:tcPr>
          <w:p w14:paraId="788B865B" w14:textId="77777777" w:rsidR="00B0479E" w:rsidRDefault="00B0479E" w:rsidP="00DD3144"/>
        </w:tc>
        <w:tc>
          <w:tcPr>
            <w:tcW w:w="1620" w:type="dxa"/>
            <w:vAlign w:val="center"/>
          </w:tcPr>
          <w:p w14:paraId="1BAE4A5F" w14:textId="77777777" w:rsidR="00B0479E" w:rsidRDefault="00B0479E" w:rsidP="00DD3144"/>
        </w:tc>
        <w:tc>
          <w:tcPr>
            <w:tcW w:w="1530" w:type="dxa"/>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F55A6C2" w14:textId="77777777" w:rsidR="00B0479E" w:rsidRDefault="00B0479E" w:rsidP="00DD3144"/>
        </w:tc>
        <w:tc>
          <w:tcPr>
            <w:tcW w:w="1620" w:type="dxa"/>
            <w:vAlign w:val="center"/>
          </w:tcPr>
          <w:p w14:paraId="43EB5690" w14:textId="77777777" w:rsidR="00B0479E" w:rsidRDefault="00B0479E" w:rsidP="00DD3144"/>
        </w:tc>
        <w:tc>
          <w:tcPr>
            <w:tcW w:w="1530" w:type="dxa"/>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5DCE063B" w14:textId="77777777" w:rsidR="00A13CFD" w:rsidRDefault="00A13CFD"/>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lastRenderedPageBreak/>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43D1DEE6" w14:textId="77777777" w:rsidR="00A13CFD" w:rsidRDefault="00A13CFD"/>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lastRenderedPageBreak/>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6560F2BF" w14:textId="77777777" w:rsidR="00A13CFD" w:rsidRDefault="00A13CFD"/>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vAlign w:val="center"/>
          </w:tcPr>
          <w:p w14:paraId="53C3B084" w14:textId="0420CB95" w:rsidR="00EC42A1" w:rsidRDefault="00EC42A1" w:rsidP="00DD3144"/>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vAlign w:val="center"/>
          </w:tcPr>
          <w:p w14:paraId="2CA4B517" w14:textId="72DBBCFB" w:rsidR="00EC42A1" w:rsidRDefault="00EC42A1" w:rsidP="00DD3144"/>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534D7761" w14:textId="77777777" w:rsidR="00A13CFD" w:rsidRDefault="00A13CFD"/>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vAlign w:val="center"/>
          </w:tcPr>
          <w:p w14:paraId="794AC2B6" w14:textId="7DFBA9C1" w:rsidR="00484663" w:rsidRDefault="00484663" w:rsidP="00DD3144"/>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vAlign w:val="center"/>
          </w:tcPr>
          <w:p w14:paraId="3EABD989" w14:textId="44213577" w:rsidR="00484663" w:rsidRDefault="00484663" w:rsidP="00DD3144"/>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5DE9B6F4" w14:textId="77777777" w:rsidR="00A13CFD" w:rsidRDefault="00A13CFD"/>
        </w:tc>
      </w:tr>
      <w:tr w:rsidR="00484663" w14:paraId="3F0F196A" w14:textId="77777777" w:rsidTr="00493D04">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tc>
      </w:tr>
      <w:tr w:rsidR="00484663" w14:paraId="2D11877E" w14:textId="77777777" w:rsidTr="00493D04">
        <w:trPr>
          <w:trHeight w:val="53"/>
        </w:trPr>
        <w:tc>
          <w:tcPr>
            <w:tcW w:w="828" w:type="dxa"/>
            <w:vAlign w:val="center"/>
          </w:tcPr>
          <w:p w14:paraId="523FC108" w14:textId="2523E837" w:rsidR="00484663" w:rsidRDefault="00484663" w:rsidP="00DD3144">
            <w:r>
              <w:lastRenderedPageBreak/>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048B9DA" w14:textId="77777777" w:rsidR="00484663" w:rsidRDefault="00484663" w:rsidP="00DD3144"/>
        </w:tc>
        <w:tc>
          <w:tcPr>
            <w:tcW w:w="1620" w:type="dxa"/>
            <w:vAlign w:val="center"/>
          </w:tcPr>
          <w:p w14:paraId="010EA0B6" w14:textId="77777777" w:rsidR="00484663" w:rsidRDefault="00484663" w:rsidP="00DD3144"/>
        </w:tc>
        <w:tc>
          <w:tcPr>
            <w:tcW w:w="1530" w:type="dxa"/>
            <w:vAlign w:val="center"/>
          </w:tcPr>
          <w:p w14:paraId="046D9BE7" w14:textId="0965D499" w:rsidR="00484663" w:rsidRDefault="00484663" w:rsidP="00DD3144"/>
        </w:tc>
      </w:tr>
      <w:tr w:rsidR="00484663" w14:paraId="69D8FE15" w14:textId="77777777" w:rsidTr="00493D04">
        <w:trPr>
          <w:trHeight w:val="224"/>
        </w:trPr>
        <w:tc>
          <w:tcPr>
            <w:tcW w:w="828" w:type="dxa"/>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vAlign w:val="center"/>
          </w:tcPr>
          <w:p w14:paraId="24B15D5C" w14:textId="77777777" w:rsidR="00484663" w:rsidRDefault="00484663" w:rsidP="00DD3144"/>
        </w:tc>
        <w:tc>
          <w:tcPr>
            <w:tcW w:w="1620" w:type="dxa"/>
            <w:vAlign w:val="center"/>
          </w:tcPr>
          <w:p w14:paraId="43575BB4" w14:textId="77777777" w:rsidR="00484663" w:rsidRDefault="00484663" w:rsidP="00DD3144"/>
        </w:tc>
        <w:tc>
          <w:tcPr>
            <w:tcW w:w="1530" w:type="dxa"/>
            <w:vAlign w:val="center"/>
          </w:tcPr>
          <w:p w14:paraId="0D936010" w14:textId="1837532B" w:rsidR="00484663" w:rsidRDefault="00484663" w:rsidP="00DD3144"/>
        </w:tc>
      </w:tr>
      <w:tr w:rsidR="00484663" w14:paraId="230C62FB" w14:textId="77777777" w:rsidTr="00493D04">
        <w:trPr>
          <w:trHeight w:val="224"/>
        </w:trPr>
        <w:tc>
          <w:tcPr>
            <w:tcW w:w="828" w:type="dxa"/>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B0D59" w14:textId="77777777" w:rsidR="00484663" w:rsidRDefault="00484663" w:rsidP="00DD3144"/>
        </w:tc>
        <w:tc>
          <w:tcPr>
            <w:tcW w:w="1620" w:type="dxa"/>
            <w:vAlign w:val="center"/>
          </w:tcPr>
          <w:p w14:paraId="5A5C0BA3" w14:textId="77777777" w:rsidR="00484663" w:rsidRDefault="00484663" w:rsidP="00DD3144"/>
        </w:tc>
        <w:tc>
          <w:tcPr>
            <w:tcW w:w="1530" w:type="dxa"/>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vAlign w:val="center"/>
          </w:tcPr>
          <w:p w14:paraId="3B9A5985" w14:textId="77777777" w:rsidR="00484663" w:rsidRDefault="00484663" w:rsidP="00DD3144"/>
          <w:p w14:paraId="6A1C8C00" w14:textId="77777777" w:rsidR="00A13CFD" w:rsidRDefault="00A13CFD"/>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vAlign w:val="center"/>
          </w:tcPr>
          <w:p w14:paraId="30CD4497" w14:textId="77777777" w:rsidR="00484663" w:rsidRDefault="00484663" w:rsidP="00DD3144"/>
          <w:p w14:paraId="6433C246" w14:textId="77777777" w:rsidR="00A13CFD" w:rsidRDefault="00A13CFD"/>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vAlign w:val="center"/>
          </w:tcPr>
          <w:p w14:paraId="01FA9906" w14:textId="77777777" w:rsidR="00484663" w:rsidRDefault="00484663" w:rsidP="00DD3144"/>
          <w:p w14:paraId="30B0F54F" w14:textId="77777777" w:rsidR="00A13CFD" w:rsidRDefault="00A13CFD"/>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vAlign w:val="center"/>
          </w:tcPr>
          <w:p w14:paraId="69C22B85" w14:textId="77777777" w:rsidR="00484663" w:rsidRDefault="00484663" w:rsidP="00DD3144"/>
          <w:p w14:paraId="0FBFB789" w14:textId="77777777" w:rsidR="00A13CFD" w:rsidRDefault="00A13CFD"/>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vAlign w:val="center"/>
          </w:tcPr>
          <w:p w14:paraId="64648B26" w14:textId="77777777" w:rsidR="00484663" w:rsidRDefault="00484663" w:rsidP="00DD3144"/>
          <w:p w14:paraId="48F0C275" w14:textId="77777777" w:rsidR="00A13CFD" w:rsidRDefault="00A13CFD"/>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vAlign w:val="center"/>
          </w:tcPr>
          <w:p w14:paraId="05233166" w14:textId="77777777" w:rsidR="00484663" w:rsidRDefault="00484663" w:rsidP="00DD3144"/>
          <w:p w14:paraId="5760EB7A" w14:textId="77777777" w:rsidR="00A13CFD" w:rsidRDefault="00A13CFD"/>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vAlign w:val="center"/>
          </w:tcPr>
          <w:p w14:paraId="7B755924" w14:textId="77777777" w:rsidR="00484663" w:rsidRDefault="00484663" w:rsidP="00DD3144"/>
          <w:p w14:paraId="3C369384" w14:textId="77777777" w:rsidR="00A13CFD" w:rsidRDefault="00A13CFD"/>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vAlign w:val="center"/>
          </w:tcPr>
          <w:p w14:paraId="7EF287D9" w14:textId="77777777" w:rsidR="00484663" w:rsidRDefault="00484663" w:rsidP="00DD3144"/>
          <w:p w14:paraId="14C613E2" w14:textId="77777777" w:rsidR="00A13CFD" w:rsidRDefault="00A13CFD"/>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vAlign w:val="center"/>
          </w:tcPr>
          <w:p w14:paraId="6BFA0E93" w14:textId="77777777" w:rsidR="00484663" w:rsidRDefault="00484663" w:rsidP="00DD3144"/>
          <w:p w14:paraId="0DF59248" w14:textId="77777777" w:rsidR="00A13CFD" w:rsidRDefault="00A13CFD"/>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vAlign w:val="center"/>
          </w:tcPr>
          <w:p w14:paraId="2D2B54FE" w14:textId="77777777" w:rsidR="00484663" w:rsidRDefault="00484663" w:rsidP="00DD3144"/>
          <w:p w14:paraId="20F98B15" w14:textId="77777777" w:rsidR="00A13CFD" w:rsidRDefault="00A13CFD"/>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20595D94" w14:textId="77777777" w:rsidR="00A13CFD" w:rsidRDefault="00A13CFD"/>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1F67AC0B" w14:textId="77777777" w:rsidR="00A13CFD" w:rsidRDefault="00A13CFD"/>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678"/>
        <w:gridCol w:w="4089"/>
        <w:gridCol w:w="439"/>
        <w:gridCol w:w="1533"/>
        <w:gridCol w:w="1829"/>
        <w:gridCol w:w="1893"/>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673FDB17" w14:textId="77777777" w:rsidR="00A13CFD" w:rsidRDefault="00D156A3">
            <w: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7C4EAEF" w14:textId="77777777" w:rsidR="00A13CFD" w:rsidRDefault="00D156A3">
            <w: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787583AD" w14:textId="77777777" w:rsidR="00A13CFD" w:rsidRDefault="00D156A3">
            <w: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4F496E2C" w14:textId="77777777" w:rsidR="00A13CFD" w:rsidRDefault="00D156A3">
            <w: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4F145E3B" w14:textId="77777777" w:rsidR="00A13CFD" w:rsidRDefault="00D156A3">
            <w: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5B6FEBE0" w14:textId="77777777" w:rsidR="00A13CFD" w:rsidRDefault="00D156A3">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6FB8E689" w14:textId="77777777" w:rsidR="00A13CFD" w:rsidRDefault="00D156A3">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237100C5" w14:textId="77777777" w:rsidR="00A13CFD" w:rsidRDefault="00D156A3">
            <w: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413747BA" w14:textId="77777777" w:rsidR="00A13CFD" w:rsidRDefault="00D156A3">
            <w: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00C79353" w14:textId="77777777" w:rsidR="00A13CFD" w:rsidRDefault="00D156A3">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036B8816" w14:textId="77777777" w:rsidR="00A13CFD" w:rsidRDefault="00D156A3">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F50588F" w14:textId="77777777" w:rsidR="00A13CFD" w:rsidRDefault="00D156A3">
            <w: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58623D7F" w14:textId="149098F1" w:rsidR="00A13CFD" w:rsidRDefault="00A13CFD"/>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p w14:paraId="4BDE2008" w14:textId="77777777" w:rsidR="00A13CFD" w:rsidRDefault="00A13CFD"/>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37FA627" w14:textId="77777777" w:rsidR="00A13CFD" w:rsidRDefault="00D156A3">
            <w: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7315F870" w14:textId="77777777" w:rsidR="00A13CFD" w:rsidRDefault="00D156A3">
            <w: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2CE8CB76" w14:textId="77777777" w:rsidR="00A13CFD" w:rsidRDefault="00D156A3">
            <w: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9D2418F" w14:textId="77777777" w:rsidR="00A13CFD" w:rsidRDefault="00D156A3">
            <w: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122A0709" w14:textId="77777777" w:rsidR="00A13CFD" w:rsidRDefault="00D156A3">
            <w: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715C8FF3" w14:textId="77777777" w:rsidR="00A13CFD" w:rsidRDefault="00D156A3">
            <w: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070B5983" w14:textId="77777777" w:rsidR="00A13CFD" w:rsidRDefault="00D156A3">
            <w: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5975B05C" w14:textId="77777777" w:rsidR="00A13CFD" w:rsidRDefault="00D156A3">
            <w: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12FB94FD" w14:textId="77777777" w:rsidR="00A13CFD" w:rsidRDefault="00D156A3">
            <w: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588F6009" w14:textId="77777777" w:rsidR="00A13CFD" w:rsidRDefault="00D156A3">
            <w: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F6426F8" w14:textId="77777777" w:rsidR="00A13CFD" w:rsidRDefault="00D156A3">
            <w: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1037A893" w14:textId="77777777" w:rsidR="00A13CFD" w:rsidRDefault="00D156A3">
            <w: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424AD6E2" w14:textId="77777777" w:rsidR="00A13CFD" w:rsidRDefault="00D156A3">
            <w: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4C2280E1" w14:textId="77777777" w:rsidR="00A13CFD" w:rsidRDefault="00D156A3">
            <w: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62B71D57" w14:textId="77777777" w:rsidR="00A13CFD" w:rsidRDefault="00D156A3">
            <w: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25ED7823" w14:textId="77777777" w:rsidR="00A13CFD" w:rsidRDefault="00D156A3">
            <w: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22268EEA" w14:textId="77777777" w:rsidR="00A13CFD" w:rsidRDefault="00D156A3">
            <w: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C456353" w14:textId="77777777" w:rsidR="00A13CFD" w:rsidRDefault="00D156A3">
            <w: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D004975" w14:textId="77777777" w:rsidR="00A13CFD" w:rsidRDefault="00D156A3">
            <w: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w:t>
            </w:r>
            <w:r w:rsidRPr="00C37D48">
              <w:rPr>
                <w:rFonts w:ascii="Calibri" w:hAnsi="Calibri" w:cs="Calibri"/>
              </w:rPr>
              <w:lastRenderedPageBreak/>
              <w:t>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1F0EF355" w14:textId="77777777" w:rsidR="00A13CFD" w:rsidRDefault="00D156A3">
            <w: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1B99D7F3" w14:textId="77777777" w:rsidR="00A13CFD" w:rsidRDefault="00D156A3">
            <w: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p w14:paraId="77FE5778" w14:textId="77777777" w:rsidR="00A13CFD" w:rsidRDefault="00A13CFD"/>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p w14:paraId="736EA0C2" w14:textId="77777777" w:rsidR="00A13CFD" w:rsidRDefault="00A13CFD"/>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p w14:paraId="761A3094" w14:textId="77777777" w:rsidR="00A13CFD" w:rsidRDefault="00A13CFD"/>
        </w:tc>
      </w:tr>
      <w:tr w:rsidR="004F276F" w:rsidRPr="006E63E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04E12" w:rsidRDefault="004F276F" w:rsidP="00C37D48">
            <w:pPr>
              <w:rPr>
                <w:rFonts w:ascii="Calibri" w:hAnsi="Calibri" w:cs="Calibri"/>
                <w:lang w:val="fr-FR"/>
              </w:rPr>
            </w:pPr>
            <w:r w:rsidRPr="00804E12">
              <w:rPr>
                <w:rFonts w:ascii="Calibri" w:hAnsi="Calibri" w:cs="Calibri"/>
                <w:lang w:val="fr-FR"/>
              </w:rPr>
              <w:t>Minimum revenue (Enter minimum revenue)</w:t>
            </w:r>
          </w:p>
        </w:tc>
        <w:tc>
          <w:tcPr>
            <w:tcW w:w="4894" w:type="dxa"/>
            <w:gridSpan w:val="4"/>
            <w:vAlign w:val="center"/>
          </w:tcPr>
          <w:p w14:paraId="6AD40C56" w14:textId="77777777" w:rsidR="004F276F" w:rsidRPr="00804E12" w:rsidRDefault="004F276F" w:rsidP="00C37D48">
            <w:pPr>
              <w:rPr>
                <w:rFonts w:ascii="Calibri" w:hAnsi="Calibri" w:cs="Calibri"/>
                <w:lang w:val="fr-FR"/>
              </w:rPr>
            </w:pPr>
          </w:p>
          <w:p w14:paraId="65C69294" w14:textId="77777777" w:rsidR="00A13CFD" w:rsidRPr="00804E12" w:rsidRDefault="00A13CFD">
            <w:pPr>
              <w:rPr>
                <w:lang w:val="fr-FR"/>
              </w:rPr>
            </w:pPr>
          </w:p>
        </w:tc>
      </w:tr>
      <w:tr w:rsidR="004F276F" w:rsidRPr="00804E1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p w14:paraId="0DF21880" w14:textId="77777777" w:rsidR="00A13CFD" w:rsidRPr="00804E12" w:rsidRDefault="00A13CFD">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p w14:paraId="1BA2AD16" w14:textId="77777777" w:rsidR="00A13CFD" w:rsidRDefault="00A13CFD"/>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p w14:paraId="4AD6DC84" w14:textId="77777777" w:rsidR="00A13CFD" w:rsidRDefault="00A13CFD"/>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FD67E49" w14:textId="77777777" w:rsidR="00A13CFD" w:rsidRDefault="00D156A3">
            <w:r>
              <w:t>Applicable to all fuel distributors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lastRenderedPageBreak/>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2B77130" w14:textId="77777777" w:rsidR="00A13CFD" w:rsidRDefault="00D156A3">
            <w: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p w14:paraId="627E20E4" w14:textId="77777777" w:rsidR="00A13CFD" w:rsidRDefault="00A13CFD"/>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BC0BE98" w14:textId="77777777" w:rsidR="00A13CFD" w:rsidRDefault="00D156A3">
            <w: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C5C990C" w14:textId="77777777" w:rsidR="00A13CFD" w:rsidRDefault="00D156A3">
            <w: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768344F" w14:textId="77777777" w:rsidR="00A13CFD" w:rsidRDefault="00D156A3">
            <w:r>
              <w:t>X</w:t>
            </w: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3AB711A" w14:textId="77777777" w:rsidR="00A13CFD" w:rsidRDefault="00D156A3">
            <w: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331EA0FA" w14:textId="77777777" w:rsidR="00A13CFD" w:rsidRDefault="00D156A3">
            <w:r>
              <w:t>Up to BRL 50,000,000 Suspension or stoppage of activity</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p w14:paraId="391268F1" w14:textId="77777777" w:rsidR="00A13CFD" w:rsidRDefault="00A13CFD"/>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1250C264" w14:textId="77777777" w:rsidR="00A13CFD" w:rsidRDefault="00D156A3">
            <w: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3F3E2BD4" w14:textId="27A7F186" w:rsidR="00A13CFD" w:rsidRDefault="00D156A3">
            <w:r>
              <w:t xml:space="preserve">Several actions were supported questioning the legality of the rule, claiming that the obligation only for fuel distributors would be discriminatory.  As an example, Minister Gurgel Faria of the Superior Court of Justice issued a decision that maintained the individual goals set by the RenovaBio program, which were being contested by an Association of Fuel Distributors (Brasilcom). </w:t>
            </w:r>
            <w:hyperlink r:id="rId18" w:history="1">
              <w:r w:rsidR="002B41ED" w:rsidRPr="004B61C2">
                <w:rPr>
                  <w:rStyle w:val="Hyperlink"/>
                </w:rPr>
                <w:t>https://web.archive.org/web/20240813003541/https:/www.stj.jus.br/sites/portalp/Paginas/Comunicacao/Noticias/08122020-Mantida-meta-anual-do-governo-federal-para-reducao-de-gases-do-efeito-estufa.aspx</w:t>
              </w:r>
            </w:hyperlink>
            <w:r w:rsidR="002B41ED">
              <w:t xml:space="preserve">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028B476B" w:rsidR="001F30DE" w:rsidRPr="00C37D48" w:rsidRDefault="008C7E17"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71C39C5C" w14:textId="0A48194A" w:rsidR="00A13CFD" w:rsidRDefault="007C346E">
            <w:r>
              <w:rPr>
                <w:rFonts w:ascii="Calibri" w:hAnsi="Calibri" w:cs="Calibri"/>
              </w:rPr>
              <w:t>D</w:t>
            </w:r>
            <w:r w:rsidRPr="007C346E">
              <w:rPr>
                <w:rFonts w:ascii="Calibri" w:hAnsi="Calibri" w:cs="Calibri"/>
              </w:rPr>
              <w:t xml:space="preserve">irect </w:t>
            </w:r>
            <w:r>
              <w:rPr>
                <w:rFonts w:ascii="Calibri" w:hAnsi="Calibri" w:cs="Calibri"/>
              </w:rPr>
              <w:t>U</w:t>
            </w:r>
            <w:r w:rsidRPr="007C346E">
              <w:rPr>
                <w:rFonts w:ascii="Calibri" w:hAnsi="Calibri" w:cs="Calibri"/>
              </w:rPr>
              <w:t xml:space="preserve">nconstitutionality </w:t>
            </w:r>
            <w:r>
              <w:rPr>
                <w:rFonts w:ascii="Calibri" w:hAnsi="Calibri" w:cs="Calibri"/>
              </w:rPr>
              <w:t>S</w:t>
            </w:r>
            <w:r w:rsidRPr="007C346E">
              <w:rPr>
                <w:rFonts w:ascii="Calibri" w:hAnsi="Calibri" w:cs="Calibri"/>
              </w:rPr>
              <w:t xml:space="preserve">uit  </w:t>
            </w:r>
            <w:r w:rsidR="002B41ED" w:rsidRPr="002B41ED">
              <w:rPr>
                <w:rFonts w:ascii="Calibri" w:hAnsi="Calibri" w:cs="Calibri"/>
              </w:rPr>
              <w:t>No. 7617 was filed in the country by the Democratic Labor Party (PDT), challenging the constitutionality of Law No. 13,576/2017, on the grounds that the law allegedly violates constitutional principles such as the right to an ecologically balanced environment, the social function of property, and free enterprise. The case has not yet been adjudicated.</w:t>
            </w:r>
          </w:p>
          <w:p w14:paraId="4C8DD398" w14:textId="378A1971" w:rsidR="00897B99" w:rsidRDefault="007C346E">
            <w:hyperlink r:id="rId19" w:history="1">
              <w:r w:rsidRPr="007C346E">
                <w:rPr>
                  <w:rStyle w:val="Hyperlink"/>
                </w:rPr>
                <w:t xml:space="preserve">https://web.archive.org/web//https://portal.stf.jus.br/noticias/verNoticiaDetalhe.asp?idConteudo=532284&amp;ori=1 </w:t>
              </w:r>
            </w:hyperlink>
          </w:p>
          <w:p w14:paraId="4F243204" w14:textId="41CD1A9C" w:rsidR="00897B99" w:rsidRDefault="007C346E">
            <w:hyperlink r:id="rId20" w:history="1">
              <w:r w:rsidRPr="004B61C2">
                <w:rPr>
                  <w:rStyle w:val="Hyperlink"/>
                </w:rPr>
                <w:t>https://web.archive.org/web//https://portal.stf.jus.br/processos/detalhe.asp?incidente=6888764</w:t>
              </w:r>
            </w:hyperlink>
            <w:r>
              <w:t xml:space="preserve"> </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3A9FA0AA" w14:textId="77777777" w:rsidR="00A13CFD" w:rsidRDefault="00D156A3">
            <w: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18E3721A" w14:textId="77777777" w:rsidR="00A13CFD" w:rsidRDefault="00D156A3">
            <w: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w:t>
            </w:r>
            <w:r w:rsidRPr="00C37D48">
              <w:rPr>
                <w:rFonts w:ascii="Calibri" w:hAnsi="Calibri" w:cs="Calibri"/>
              </w:rPr>
              <w:lastRenderedPageBreak/>
              <w:t>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p w14:paraId="689D08D7" w14:textId="77777777" w:rsidR="00A13CFD" w:rsidRDefault="00A13CFD"/>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6B68FF30" w14:textId="77777777" w:rsidR="00A13CFD" w:rsidRDefault="00D156A3">
            <w:r>
              <w:t>X</w:t>
            </w: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3612C189" w14:textId="77777777" w:rsidR="00A13CFD" w:rsidRDefault="00D156A3">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08976A3B" w14:textId="77777777" w:rsidR="00A13CFD" w:rsidRDefault="00D156A3">
            <w: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33D31B85" w14:textId="77777777" w:rsidR="00A13CFD" w:rsidRDefault="00D156A3">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4D39F19" w14:textId="77777777" w:rsidR="00A13CFD" w:rsidRDefault="00D156A3">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058B5D80" w14:textId="77777777" w:rsidR="00A13CFD" w:rsidRDefault="00D156A3">
            <w: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4E8E9BB1" w14:textId="77777777" w:rsidR="00A13CFD" w:rsidRDefault="00D156A3">
            <w:r>
              <w:t>X</w:t>
            </w: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4FF7A4E0" w14:textId="77777777" w:rsidR="00A13CFD" w:rsidRDefault="00D156A3">
            <w:r>
              <w:t>X</w:t>
            </w: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6A7CFB77" w14:textId="77777777" w:rsidR="00A13CFD" w:rsidRDefault="00D156A3">
            <w:r>
              <w:t>X</w:t>
            </w: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57C7F91E" w14:textId="77777777" w:rsidR="00A13CFD" w:rsidRDefault="00D156A3">
            <w: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2DACDB87" w14:textId="77777777" w:rsidR="00A13CFD" w:rsidRDefault="00D156A3">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5B6E8589" w14:textId="77777777" w:rsidR="00A13CFD" w:rsidRDefault="00D156A3">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3A05BB27" w14:textId="77777777" w:rsidR="00A13CFD" w:rsidRDefault="00D156A3">
            <w:r>
              <w:t xml:space="preserve">The Law creates the CBIO, which are Decarbonization Credit – a instrument registered in written form, for the purpose of proving the individual goal of the fuel distributor (Article 5, V).  Also, the second paragraph of article 7 establishes that proof of compliance with the </w:t>
            </w:r>
            <w:r>
              <w:lastRenderedPageBreak/>
              <w:t>individual target by each fuel distributor will be carried out based on the amount of Decarbonization Credits on their property, on the date defined in the regulation. -99</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8E98D9B" w14:textId="77777777" w:rsidR="00A13CFD" w:rsidRDefault="00D156A3">
            <w: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F45A28E"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41266CFC" w:rsidR="00C81DE5" w:rsidRPr="00C37D48" w:rsidRDefault="00221007"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64D928C6" w:rsidR="000A1365" w:rsidRPr="00C37D48" w:rsidRDefault="005C3FE0" w:rsidP="00C37D48">
            <w:pPr>
              <w:rPr>
                <w:rFonts w:ascii="Calibri" w:hAnsi="Calibri" w:cs="Calibri"/>
              </w:rPr>
            </w:pPr>
            <w:r>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000256D" w:rsidR="000A1365" w:rsidRPr="00C37D48" w:rsidRDefault="005C3FE0" w:rsidP="00C37D48">
            <w:pPr>
              <w:rPr>
                <w:rFonts w:ascii="Calibri" w:hAnsi="Calibri" w:cs="Calibri"/>
              </w:rPr>
            </w:pPr>
            <w:r>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20D16D5C" w:rsidR="000A1365" w:rsidRPr="00C37D48" w:rsidRDefault="005C3FE0" w:rsidP="00C37D48">
            <w:pPr>
              <w:rPr>
                <w:rFonts w:ascii="Calibri" w:hAnsi="Calibri" w:cs="Calibri"/>
              </w:rPr>
            </w:pPr>
            <w:r>
              <w:rPr>
                <w:rFonts w:ascii="Calibri" w:hAnsi="Calibri" w:cs="Calibri"/>
              </w:rPr>
              <w:t>X</w:t>
            </w: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3B3C64FE" w:rsidR="000A1365" w:rsidRPr="00C37D48" w:rsidRDefault="005C3FE0"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02EA1CE6" w14:textId="77777777" w:rsidR="00A13CFD" w:rsidRDefault="00A13CFD"/>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6E63E0"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804E12" w:rsidRDefault="003A2E5E" w:rsidP="00C37D48">
            <w:pPr>
              <w:rPr>
                <w:rFonts w:ascii="Calibri" w:hAnsi="Calibri" w:cs="Calibri"/>
                <w:lang w:val="fr-FR"/>
              </w:rPr>
            </w:pPr>
            <w:r w:rsidRPr="00804E12">
              <w:rPr>
                <w:rFonts w:ascii="Calibri" w:hAnsi="Calibri" w:cs="Calibri"/>
                <w:lang w:val="fr-FR"/>
              </w:rPr>
              <w:t>Carbon dioxide equivalent (CO₂e)  </w:t>
            </w:r>
          </w:p>
        </w:tc>
        <w:tc>
          <w:tcPr>
            <w:tcW w:w="5300" w:type="dxa"/>
            <w:gridSpan w:val="3"/>
            <w:vAlign w:val="center"/>
          </w:tcPr>
          <w:p w14:paraId="4064936F" w14:textId="77777777" w:rsidR="003A2E5E" w:rsidRPr="00804E12"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C72CB24" w:rsidR="000A1365" w:rsidRPr="00C37D48" w:rsidRDefault="006E4C95"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4DEED0D4" w:rsidR="000A1365" w:rsidRPr="00C37D48" w:rsidRDefault="009C433A"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6A634FC3" w14:textId="0AFEE728" w:rsidR="00A13CFD" w:rsidRDefault="00A13CFD"/>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1122FD6B" w:rsidR="000A1365" w:rsidRPr="00804E12" w:rsidRDefault="002A6C98" w:rsidP="00C37D48">
            <w:pPr>
              <w:rPr>
                <w:rFonts w:ascii="Calibri" w:hAnsi="Calibri" w:cs="Calibri"/>
                <w:lang w:val="en-US"/>
              </w:rPr>
            </w:pPr>
            <w:r>
              <w:rPr>
                <w:rFonts w:ascii="Calibri" w:hAnsi="Calibri" w:cs="Calibri"/>
              </w:rPr>
              <w:t xml:space="preserve">Arts. 6 and 7 address the topic. </w:t>
            </w:r>
            <w:r w:rsidRPr="00804E12">
              <w:rPr>
                <w:rFonts w:ascii="Calibri" w:hAnsi="Calibri" w:cs="Calibri"/>
                <w:lang w:val="en-US"/>
              </w:rPr>
              <w:t>The</w:t>
            </w:r>
            <w:r w:rsidRPr="00804E12">
              <w:rPr>
                <w:rFonts w:ascii="Calibri" w:hAnsi="Calibri" w:cs="Calibri"/>
                <w:lang w:val="en-US"/>
              </w:rPr>
              <w:t>y establish</w:t>
            </w:r>
            <w:r>
              <w:rPr>
                <w:rFonts w:ascii="Calibri" w:hAnsi="Calibri" w:cs="Calibri"/>
                <w:lang w:val="en-US"/>
              </w:rPr>
              <w:t xml:space="preserve"> that</w:t>
            </w:r>
            <w:r w:rsidRPr="00804E12">
              <w:rPr>
                <w:rFonts w:ascii="Calibri" w:hAnsi="Calibri" w:cs="Calibri"/>
                <w:lang w:val="en-US"/>
              </w:rPr>
              <w:t xml:space="preserve"> mandatory annual targets for reducing greenhouse gas emissions for the sale of fuels shall be defined in regulations, considering the improvement in the carbon intensity of the Brazilian fuel matrix over time, for a minimum period of ten years. The mandatory annual target of th</w:t>
            </w:r>
            <w:r>
              <w:rPr>
                <w:rFonts w:ascii="Calibri" w:hAnsi="Calibri" w:cs="Calibri"/>
                <w:lang w:val="en-US"/>
              </w:rPr>
              <w:t>e</w:t>
            </w:r>
            <w:r w:rsidRPr="00804E12">
              <w:rPr>
                <w:rFonts w:ascii="Calibri" w:hAnsi="Calibri" w:cs="Calibri"/>
                <w:lang w:val="en-US"/>
              </w:rPr>
              <w:t xml:space="preserve"> Law shall be broken down, for each current year, into individual targets, applied to all fuel distributors, </w:t>
            </w:r>
            <w:r w:rsidRPr="00804E12">
              <w:rPr>
                <w:rFonts w:ascii="Calibri" w:hAnsi="Calibri" w:cs="Calibri"/>
                <w:b/>
                <w:bCs/>
                <w:u w:val="single"/>
                <w:lang w:val="en-US"/>
              </w:rPr>
              <w:t>proportional to their respective market share in the sale of fossil fuels in the previous year</w:t>
            </w:r>
            <w:r w:rsidRPr="00804E12">
              <w:rPr>
                <w:rFonts w:ascii="Calibri" w:hAnsi="Calibri" w:cs="Calibri"/>
                <w:lang w:val="en-US"/>
              </w:rPr>
              <w:t>.</w:t>
            </w:r>
          </w:p>
          <w:p w14:paraId="7EF7CC1F" w14:textId="77777777" w:rsidR="00A13CFD" w:rsidRDefault="00A13CFD"/>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3ECE8819" w:rsidR="000A1365" w:rsidRPr="00C37D48" w:rsidRDefault="00C95DCF"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4D954741" w:rsidR="000A1365" w:rsidRPr="00C37D48" w:rsidRDefault="00DE42AE"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035EC1C5" w14:textId="77777777" w:rsidR="00A13CFD" w:rsidRDefault="00D156A3">
            <w: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653C4375" w14:textId="721308C2" w:rsidR="00A13CFD" w:rsidRDefault="00D156A3">
            <w:r>
              <w:t>Article 5, I, defines the Biofuel Certification as set of procedures and criteria in a process, in which the inspection firm assesses the conformity of the measurement of aspects related to the production or import of biofuels, based on energy efficiency and greenhouse gas emissions, based on a life cycle assessment.</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53F4D5BD" w14:textId="6FF690A4" w:rsidR="00A13CFD" w:rsidRDefault="00A13CFD"/>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72B8A5A0" w14:textId="77777777" w:rsidR="00A13CFD" w:rsidRDefault="00D156A3">
            <w: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p w14:paraId="30B6CF88" w14:textId="77777777" w:rsidR="00A13CFD" w:rsidRDefault="00A13CFD"/>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7044572A" w14:textId="6117DCBC" w:rsidR="00A13CFD" w:rsidRDefault="00A13CFD"/>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p w14:paraId="08D0E065" w14:textId="77777777" w:rsidR="00A13CFD" w:rsidRDefault="00A13CFD"/>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3D392A" w14:textId="6B7C0D8F" w:rsidR="00A13CFD" w:rsidRDefault="00A13CFD"/>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57C6DC1E" w14:textId="11210B0E" w:rsidR="00A13CFD" w:rsidRDefault="00A13CFD"/>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2F75F44" w14:textId="3BB1E556" w:rsidR="00A13CFD" w:rsidRDefault="00A13CFD"/>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670E6A8C" w14:textId="77777777" w:rsidR="00A13CFD" w:rsidRDefault="00A13CFD"/>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2F1A7B91" w14:textId="77777777" w:rsidR="00A13CFD" w:rsidRDefault="00D156A3">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6033A13" w14:textId="77777777" w:rsidR="00A13CFD" w:rsidRDefault="00D156A3">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64D7C0EB" w14:textId="77777777" w:rsidR="00A13CFD" w:rsidRDefault="00D156A3">
            <w: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4410E54A" w14:textId="77777777" w:rsidR="00A13CFD" w:rsidRDefault="00D156A3">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573933A1" w14:textId="77777777" w:rsidR="00A13CFD" w:rsidRDefault="00D156A3">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487E88F8" w14:textId="77777777" w:rsidR="00A13CFD" w:rsidRDefault="00D156A3">
            <w: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395977FF" w14:textId="77777777" w:rsidR="00A13CFD" w:rsidRDefault="00D156A3">
            <w: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85D4CAD" w14:textId="77777777" w:rsidR="00A13CFD" w:rsidRDefault="00D156A3">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6E5356EC" w14:textId="77777777" w:rsidR="00A13CFD" w:rsidRDefault="00D156A3">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0E3A7FEB" w14:textId="77777777" w:rsidR="00A13CFD" w:rsidRDefault="00D156A3">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754A084D" w14:textId="77777777" w:rsidR="00A13CFD" w:rsidRDefault="00D156A3">
            <w: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42D5913" w14:textId="77777777" w:rsidR="00A13CFD" w:rsidRDefault="00D156A3">
            <w:r>
              <w:t>The country's commitments under the Paris Agreement (Art. 1, I)</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4ABF0558" w14:textId="32B7F87F" w:rsidR="00A13CFD" w:rsidRDefault="00A13CFD"/>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p w14:paraId="1D3CD9D6" w14:textId="77777777" w:rsidR="00A13CFD" w:rsidRDefault="00A13CFD"/>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p w14:paraId="427DAA8D" w14:textId="77777777" w:rsidR="00A13CFD" w:rsidRDefault="00A13CFD"/>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p w14:paraId="6A04CBD2" w14:textId="77777777" w:rsidR="00A13CFD" w:rsidRDefault="00A13CFD"/>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p w14:paraId="550C2702" w14:textId="77777777" w:rsidR="00A13CFD" w:rsidRDefault="00A13CFD"/>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p w14:paraId="4E414AE5" w14:textId="77777777" w:rsidR="00A13CFD" w:rsidRDefault="00A13CFD"/>
        </w:tc>
      </w:tr>
      <w:tr w:rsidR="00241257" w:rsidRPr="006E63E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04E12" w:rsidRDefault="00C66EE0" w:rsidP="00610F28">
            <w:pPr>
              <w:rPr>
                <w:rFonts w:ascii="Calibri" w:hAnsi="Calibri" w:cs="Calibri"/>
                <w:lang w:val="fr-FR"/>
              </w:rPr>
            </w:pPr>
            <w:r w:rsidRPr="00804E12">
              <w:rPr>
                <w:rFonts w:ascii="Calibri" w:hAnsi="Calibri" w:cs="Calibri"/>
                <w:lang w:val="fr-FR"/>
              </w:rPr>
              <w:t>Minimum revenue (Enter minimum revenue)</w:t>
            </w:r>
          </w:p>
        </w:tc>
        <w:tc>
          <w:tcPr>
            <w:tcW w:w="5220" w:type="dxa"/>
            <w:gridSpan w:val="3"/>
            <w:vAlign w:val="center"/>
          </w:tcPr>
          <w:p w14:paraId="6BA41E6D" w14:textId="77777777" w:rsidR="00C66EE0" w:rsidRPr="00804E12" w:rsidRDefault="00C66EE0" w:rsidP="00610F28">
            <w:pPr>
              <w:rPr>
                <w:rFonts w:ascii="Calibri" w:hAnsi="Calibri" w:cs="Calibri"/>
                <w:lang w:val="fr-FR"/>
              </w:rPr>
            </w:pPr>
          </w:p>
          <w:p w14:paraId="39E324DC" w14:textId="77777777" w:rsidR="00A13CFD" w:rsidRPr="00804E12" w:rsidRDefault="00A13CFD">
            <w:pPr>
              <w:rPr>
                <w:lang w:val="fr-FR"/>
              </w:rPr>
            </w:pPr>
          </w:p>
        </w:tc>
      </w:tr>
      <w:tr w:rsidR="00241257" w:rsidRPr="00804E1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p w14:paraId="5A09D474" w14:textId="77777777" w:rsidR="00A13CFD" w:rsidRPr="00804E12" w:rsidRDefault="00A13CFD">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p w14:paraId="46283963" w14:textId="77777777" w:rsidR="00A13CFD" w:rsidRDefault="00A13CFD"/>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p w14:paraId="102E5D3D" w14:textId="77777777" w:rsidR="00A13CFD" w:rsidRDefault="00A13CFD"/>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p w14:paraId="5DBBB191" w14:textId="77777777" w:rsidR="00A13CFD" w:rsidRDefault="00A13CFD"/>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p w14:paraId="049801AA" w14:textId="77777777" w:rsidR="00A13CFD" w:rsidRDefault="00A13CFD"/>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p w14:paraId="56847F25" w14:textId="77777777" w:rsidR="00A13CFD" w:rsidRDefault="00A13CFD"/>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p w14:paraId="340E849C" w14:textId="77777777" w:rsidR="00A13CFD" w:rsidRDefault="00A13CFD"/>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p w14:paraId="2C022A2B" w14:textId="77777777" w:rsidR="00A13CFD" w:rsidRDefault="00A13CFD"/>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p w14:paraId="6A1870C3" w14:textId="77777777" w:rsidR="00A13CFD" w:rsidRDefault="00A13CFD"/>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46AACB12" w14:textId="77777777" w:rsidR="00A13CFD" w:rsidRDefault="00A13CFD"/>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213D5067" w14:textId="77777777" w:rsidR="00A13CFD" w:rsidRDefault="00A13CFD"/>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p w14:paraId="4842313F" w14:textId="77777777" w:rsidR="00A13CFD" w:rsidRDefault="00A13CFD"/>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2E680FB6" w14:textId="77777777" w:rsidR="00A13CFD" w:rsidRDefault="00A13CFD"/>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692F7A14" w14:textId="77777777" w:rsidR="00A13CFD" w:rsidRDefault="00A13CFD"/>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D6B3D9C" w14:textId="77777777" w:rsidR="00A13CFD" w:rsidRDefault="00A13CFD"/>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76277C89" w14:textId="77777777" w:rsidR="00A13CFD" w:rsidRDefault="00A13CFD"/>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63E17F11" w14:textId="77777777" w:rsidR="00A13CFD" w:rsidRDefault="00A13CFD"/>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5CD48D36" w14:textId="77777777" w:rsidR="00A13CFD" w:rsidRDefault="00A13CFD"/>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13A28E2" w14:textId="77777777" w:rsidR="00A13CFD" w:rsidRDefault="00A13CFD"/>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0F3F3EE5" w14:textId="77777777" w:rsidR="00A13CFD" w:rsidRDefault="00A13CFD"/>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085C9409" w14:textId="77777777" w:rsidR="00A13CFD" w:rsidRDefault="00A13CFD"/>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62A7E3A0" w14:textId="77777777" w:rsidR="00A13CFD" w:rsidRDefault="00A13CFD"/>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5DD46078" w14:textId="77777777" w:rsidR="00A13CFD" w:rsidRDefault="00A13CFD"/>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3785B249" w14:textId="77777777" w:rsidR="00A13CFD" w:rsidRDefault="00A13CFD"/>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672"/>
        <w:gridCol w:w="3930"/>
        <w:gridCol w:w="167"/>
        <w:gridCol w:w="550"/>
        <w:gridCol w:w="518"/>
        <w:gridCol w:w="865"/>
        <w:gridCol w:w="1848"/>
        <w:gridCol w:w="1911"/>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03EBDBB3" w:rsidR="00D4323A" w:rsidRPr="00CF2E7C" w:rsidRDefault="003B54C6"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2D220F18" w:rsidR="00D4323A" w:rsidRPr="00CF2E7C" w:rsidRDefault="003B54C6"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DA93F48" w:rsidR="00D4323A" w:rsidRPr="00CF2E7C" w:rsidRDefault="003B54C6"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5C26D60B" w:rsidR="00D4323A" w:rsidRPr="00CF2E7C" w:rsidRDefault="003B54C6"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2E97BE9" w:rsidR="00D4323A" w:rsidRPr="00CF2E7C" w:rsidRDefault="003B54C6"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BEC22D1" w:rsidR="00D4323A" w:rsidRPr="00CF2E7C" w:rsidRDefault="003B54C6"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9A53594" w:rsidR="00D4323A" w:rsidRPr="00CF2E7C" w:rsidRDefault="003B54C6"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32409211" w:rsidR="00D4323A" w:rsidRPr="00CF2E7C" w:rsidRDefault="003B54C6"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5DB03DAB" w:rsidR="00D4323A" w:rsidRPr="00CF2E7C" w:rsidRDefault="003B54C6"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05352FEE" w:rsidR="00D4323A" w:rsidRPr="00CF2E7C" w:rsidRDefault="003B54C6"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10C467CB" w:rsidR="00D4323A" w:rsidRPr="00CF2E7C" w:rsidRDefault="003B54C6"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00A905A7" w:rsidR="00D4323A" w:rsidRPr="00CF2E7C" w:rsidRDefault="003B54C6"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64A275A0" w:rsidR="00D4323A" w:rsidRPr="00CF2E7C" w:rsidRDefault="003B54C6"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p w14:paraId="1F157A6E" w14:textId="77777777" w:rsidR="00A13CFD" w:rsidRDefault="00A13CFD"/>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p w14:paraId="1606949F" w14:textId="77777777" w:rsidR="00A13CFD" w:rsidRDefault="00A13CFD"/>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673BFAD2" w:rsidR="00092534" w:rsidRPr="00CF2E7C" w:rsidRDefault="003B54C6"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54CA8A00" w:rsidR="00092534" w:rsidRPr="00CF2E7C" w:rsidRDefault="003B54C6"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59A3BEEE" w:rsidR="00092534" w:rsidRPr="00CF2E7C" w:rsidRDefault="003B54C6"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lastRenderedPageBreak/>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17B07DFB" w:rsidR="00092534" w:rsidRPr="00CF2E7C" w:rsidRDefault="003B54C6"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44393EE3" w:rsidR="00092534" w:rsidRPr="00CF2E7C" w:rsidRDefault="003B54C6"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005814CA" w:rsidR="00092534" w:rsidRPr="00CF2E7C" w:rsidRDefault="003B54C6"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05182CA5" w:rsidR="00092534" w:rsidRPr="00CF2E7C" w:rsidRDefault="003B54C6"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618129DF" w:rsidR="00092534" w:rsidRPr="00CF2E7C" w:rsidRDefault="003B54C6"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5671E1E" w:rsidR="00092534" w:rsidRPr="00CF2E7C" w:rsidRDefault="003B54C6"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500BD008" w:rsidR="00092534" w:rsidRPr="00CF2E7C" w:rsidRDefault="003B54C6"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3B8837EA" w:rsidR="00092534" w:rsidRPr="00CF2E7C" w:rsidRDefault="003B54C6"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5E95C859" w:rsidR="00092534" w:rsidRPr="00CF2E7C" w:rsidRDefault="003B54C6"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33AAC743" w:rsidR="00092534" w:rsidRPr="00CF2E7C" w:rsidRDefault="003B54C6"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69745572" w:rsidR="00092534" w:rsidRPr="00CF2E7C" w:rsidRDefault="003B54C6"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5DDFA353" w:rsidR="00092534" w:rsidRPr="00CF2E7C" w:rsidRDefault="003B54C6"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48FA5038" w:rsidR="00092534" w:rsidRPr="00CF2E7C" w:rsidRDefault="003B54C6"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13A4D1CE" w:rsidR="00092534" w:rsidRPr="00CF2E7C" w:rsidRDefault="003B54C6"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5F1C3CE3" w:rsidR="00092534" w:rsidRPr="00CF2E7C" w:rsidRDefault="003B54C6"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FB1ACAB" w:rsidR="00092534" w:rsidRPr="00CF2E7C" w:rsidRDefault="003B54C6"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w:t>
            </w:r>
            <w:r w:rsidRPr="00CF2E7C">
              <w:rPr>
                <w:rFonts w:ascii="Calibri" w:hAnsi="Calibri" w:cs="Calibri"/>
              </w:rPr>
              <w:lastRenderedPageBreak/>
              <w:t>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06DF60F" w:rsidR="00092534" w:rsidRPr="00CF2E7C" w:rsidRDefault="003B54C6"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195FF79E" w:rsidR="00092534" w:rsidRPr="00CF2E7C" w:rsidRDefault="003B54C6"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68ACC5D1" w:rsidR="00092534" w:rsidRPr="00CF2E7C" w:rsidRDefault="003B54C6"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p w14:paraId="15805641" w14:textId="77777777" w:rsidR="00A13CFD" w:rsidRDefault="00A13CFD"/>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p w14:paraId="7779C1D1" w14:textId="77777777" w:rsidR="00A13CFD" w:rsidRDefault="00A13CFD"/>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p w14:paraId="150D76B3" w14:textId="77777777" w:rsidR="00A13CFD" w:rsidRDefault="00A13CFD"/>
        </w:tc>
      </w:tr>
      <w:tr w:rsidR="00092534" w:rsidRPr="00DC585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804E12" w:rsidRDefault="00092534" w:rsidP="00CF2E7C">
            <w:pPr>
              <w:rPr>
                <w:rFonts w:ascii="Calibri" w:hAnsi="Calibri" w:cs="Calibri"/>
                <w:lang w:val="fr-FR"/>
              </w:rPr>
            </w:pPr>
            <w:r w:rsidRPr="00804E12">
              <w:rPr>
                <w:rFonts w:ascii="Calibri" w:hAnsi="Calibri" w:cs="Calibri"/>
                <w:lang w:val="fr-FR"/>
              </w:rPr>
              <w:t>Minimum revenue (Enter minimum revenue)</w:t>
            </w:r>
          </w:p>
        </w:tc>
        <w:tc>
          <w:tcPr>
            <w:tcW w:w="4983" w:type="dxa"/>
            <w:gridSpan w:val="5"/>
            <w:vAlign w:val="center"/>
          </w:tcPr>
          <w:p w14:paraId="7AD6A409" w14:textId="77777777" w:rsidR="00092534" w:rsidRPr="00804E12" w:rsidRDefault="00092534" w:rsidP="00CF2E7C">
            <w:pPr>
              <w:rPr>
                <w:rFonts w:ascii="Calibri" w:hAnsi="Calibri" w:cs="Calibri"/>
                <w:lang w:val="fr-FR"/>
              </w:rPr>
            </w:pPr>
          </w:p>
          <w:p w14:paraId="408F6999" w14:textId="77777777" w:rsidR="00A13CFD" w:rsidRPr="00804E12" w:rsidRDefault="00A13CFD">
            <w:pPr>
              <w:rPr>
                <w:lang w:val="fr-FR"/>
              </w:rPr>
            </w:pPr>
          </w:p>
        </w:tc>
      </w:tr>
      <w:tr w:rsidR="00092534" w:rsidRPr="00804E1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p w14:paraId="58D2F1BD" w14:textId="77777777" w:rsidR="00A13CFD" w:rsidRPr="00804E12" w:rsidRDefault="00A13CFD">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p w14:paraId="2F90D3BA" w14:textId="77777777" w:rsidR="00A13CFD" w:rsidRDefault="00A13CFD"/>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621747E8" w14:textId="77777777" w:rsidR="00A13CFD" w:rsidRDefault="00A13CFD"/>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22E781B" w14:textId="6E821470" w:rsidR="00A13CFD" w:rsidRDefault="00A24DDF">
            <w:r w:rsidRPr="00A24DDF">
              <w:rPr>
                <w:rFonts w:ascii="Calibri" w:hAnsi="Calibri" w:cs="Calibri"/>
              </w:rPr>
              <w:t>Applicable to all fuel distributors</w:t>
            </w:r>
            <w:r>
              <w:t>.</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lastRenderedPageBreak/>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673136D2" w:rsidR="00092534" w:rsidRPr="00CF2E7C" w:rsidRDefault="00A24DDF"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p w14:paraId="3BC28212" w14:textId="77777777" w:rsidR="00A13CFD" w:rsidRDefault="00A13CFD"/>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3A44419B" w:rsidR="00DB1E72" w:rsidRPr="00CF2E7C" w:rsidRDefault="00A24DDF"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508CA0FF" w:rsidR="00DB1E72" w:rsidRPr="00CF2E7C" w:rsidRDefault="00A24DDF"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6C4D76FA" w:rsidR="00DB1E72" w:rsidRPr="00CF2E7C" w:rsidRDefault="00A24DDF" w:rsidP="00CF2E7C">
            <w:pPr>
              <w:rPr>
                <w:rFonts w:ascii="Calibri" w:hAnsi="Calibri" w:cs="Calibri"/>
              </w:rPr>
            </w:pPr>
            <w:r>
              <w:rPr>
                <w:rFonts w:ascii="Calibri" w:hAnsi="Calibri" w:cs="Calibri"/>
              </w:rPr>
              <w:t>X</w:t>
            </w: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03F7710F" w:rsidR="00DB1E72" w:rsidRPr="00CF2E7C" w:rsidRDefault="00A24DDF"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3004B359" w14:textId="0F56FD88" w:rsidR="00A13CFD" w:rsidRDefault="00890898">
            <w:r w:rsidRPr="00804E12">
              <w:rPr>
                <w:rFonts w:ascii="Calibri" w:hAnsi="Calibri" w:cs="Calibri"/>
              </w:rPr>
              <w:t>Article 9</w:t>
            </w:r>
            <w:r w:rsidRPr="00890898">
              <w:rPr>
                <w:rFonts w:ascii="Calibri" w:hAnsi="Calibri" w:cs="Calibri"/>
              </w:rPr>
              <w:t xml:space="preserve"> states that a distributor’s failure to meet its individual emissions reduction target constitutes an environmental crime. This triggers penalties not only for the company but also for its officers, including a </w:t>
            </w:r>
            <w:r w:rsidRPr="00804E12">
              <w:rPr>
                <w:rFonts w:ascii="Calibri" w:hAnsi="Calibri" w:cs="Calibri"/>
              </w:rPr>
              <w:t>fine proportional to the volume of unmet Decarbonization Credits (CBIOs)</w:t>
            </w:r>
            <w:r w:rsidRPr="00890898">
              <w:rPr>
                <w:rFonts w:ascii="Calibri" w:hAnsi="Calibri" w:cs="Calibri"/>
              </w:rPr>
              <w:t xml:space="preserve">, ranging from R$ 100,000 to R$ 500 million. The fine amount is calculated based on the </w:t>
            </w:r>
            <w:r w:rsidRPr="00804E12">
              <w:rPr>
                <w:rFonts w:ascii="Calibri" w:hAnsi="Calibri" w:cs="Calibri"/>
              </w:rPr>
              <w:t>highest average monthly price of CBIOs</w:t>
            </w:r>
            <w:r w:rsidRPr="00890898">
              <w:rPr>
                <w:rFonts w:ascii="Calibri" w:hAnsi="Calibri" w:cs="Calibri"/>
              </w:rPr>
              <w:t xml:space="preserve"> during the target period. Similarly, </w:t>
            </w:r>
            <w:r w:rsidRPr="00804E12">
              <w:rPr>
                <w:rFonts w:ascii="Calibri" w:hAnsi="Calibri" w:cs="Calibri"/>
              </w:rPr>
              <w:t>Article 9-A</w:t>
            </w:r>
            <w:r w:rsidRPr="00890898">
              <w:rPr>
                <w:rFonts w:ascii="Calibri" w:hAnsi="Calibri" w:cs="Calibri"/>
              </w:rPr>
              <w:t xml:space="preserve"> imposes fines of up to R$ 50 million on biofuel producers who fail to transfer CBIO payments owed to sugarcane suppliers, again without prejudice to other legal sanctio</w:t>
            </w:r>
            <w:r w:rsidR="001A5EE3">
              <w:rPr>
                <w:rFonts w:ascii="Calibri" w:hAnsi="Calibri" w:cs="Calibri"/>
              </w:rPr>
              <w:t>ns.</w:t>
            </w:r>
            <w:r w:rsidR="001A5EE3" w:rsidRPr="001A5EE3">
              <w:t>Article 9-B adds further enforcement mechanisms by prohibiting the sale of any fuel to distributors who have defaulted on their individual targets. Once a distributor is publicly listed as non-compliant by the ANP (Brazil’s National Agency of Petroleum), other agents—including producers, traders, importers, and cooperatives—are banned from selling to or importing for them. Violations of this ban can result in fines ranging from R$ 100,000 to R$ 500 million. Finally, Article 9-C escalates the consequences for prolonged non-compliance by authorizing the revocation of the distributor’s operating license if it fails to meet its target for more than one fiscal year. Any company that acquires the assets or continues the operations of a revoked distributor must assume the predecessor's unmet target before it can obtain a new operating license from the ANP</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p w14:paraId="3F6129C2" w14:textId="77777777" w:rsidR="00A13CFD" w:rsidRDefault="00A13CFD"/>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0FE8281" w:rsidR="00092534" w:rsidRPr="00CF2E7C" w:rsidRDefault="00B7266F"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1350DA43" w:rsidR="00092534" w:rsidRPr="00CF2E7C" w:rsidRDefault="00D63A7F" w:rsidP="00CF2E7C">
            <w:pPr>
              <w:rPr>
                <w:rFonts w:ascii="Calibri" w:hAnsi="Calibri" w:cs="Calibri"/>
              </w:rPr>
            </w:pPr>
            <w:r w:rsidRPr="00D63A7F">
              <w:rPr>
                <w:rFonts w:ascii="Calibri" w:hAnsi="Calibri" w:cs="Calibri"/>
              </w:rPr>
              <w:t xml:space="preserve">Several actions were supported questioning the legality of the rule, claiming that the obligation only for fuel distributors would be discriminatory.  As an example, Minister Gurgel Faria of the Superior Court of Justice issued a decision that maintained the individual goals set by the RenovaBio program, which were being contested by an Association of Fuel Distributors (Brasilcom). </w:t>
            </w:r>
            <w:hyperlink r:id="rId21" w:history="1">
              <w:r w:rsidRPr="006C29A7">
                <w:rPr>
                  <w:rStyle w:val="Hyperlink"/>
                  <w:rFonts w:ascii="Calibri" w:hAnsi="Calibri" w:cs="Calibri"/>
                </w:rPr>
                <w:t>https://web.archive.org/web/20240813003541/https:/www.stj.jus.br/sites/portalp/Paginas/Comunicacao/Noticias/08122020-Mantida-meta-anual-do-governo-federal-para-reducao-de-gases-do-efeito-estufa.aspx</w:t>
              </w:r>
            </w:hyperlink>
            <w:r>
              <w:rPr>
                <w:rFonts w:ascii="Calibri" w:hAnsi="Calibri" w:cs="Calibri"/>
              </w:rPr>
              <w:t xml:space="preserve"> </w:t>
            </w:r>
          </w:p>
          <w:p w14:paraId="0D8BDBCF" w14:textId="77777777" w:rsidR="00A13CFD" w:rsidRDefault="00A13CFD"/>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47879D9A" w:rsidR="00092534" w:rsidRPr="00CF2E7C" w:rsidRDefault="00B7266F" w:rsidP="00CF2E7C">
            <w:pPr>
              <w:rPr>
                <w:rFonts w:ascii="Calibri" w:hAnsi="Calibri" w:cs="Calibri"/>
              </w:rPr>
            </w:pPr>
            <w:r>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32E66755" w14:textId="3A1828D6" w:rsidR="00520ED3" w:rsidRDefault="00520ED3" w:rsidP="00520ED3">
            <w:r>
              <w:rPr>
                <w:rFonts w:ascii="Calibri" w:hAnsi="Calibri" w:cs="Calibri"/>
              </w:rPr>
              <w:t>D</w:t>
            </w:r>
            <w:r w:rsidRPr="007C346E">
              <w:rPr>
                <w:rFonts w:ascii="Calibri" w:hAnsi="Calibri" w:cs="Calibri"/>
              </w:rPr>
              <w:t xml:space="preserve">irect </w:t>
            </w:r>
            <w:r>
              <w:rPr>
                <w:rFonts w:ascii="Calibri" w:hAnsi="Calibri" w:cs="Calibri"/>
              </w:rPr>
              <w:t>U</w:t>
            </w:r>
            <w:r w:rsidRPr="007C346E">
              <w:rPr>
                <w:rFonts w:ascii="Calibri" w:hAnsi="Calibri" w:cs="Calibri"/>
              </w:rPr>
              <w:t xml:space="preserve">nconstitutionality </w:t>
            </w:r>
            <w:r>
              <w:rPr>
                <w:rFonts w:ascii="Calibri" w:hAnsi="Calibri" w:cs="Calibri"/>
              </w:rPr>
              <w:t>S</w:t>
            </w:r>
            <w:r w:rsidRPr="007C346E">
              <w:rPr>
                <w:rFonts w:ascii="Calibri" w:hAnsi="Calibri" w:cs="Calibri"/>
              </w:rPr>
              <w:t xml:space="preserve">uit </w:t>
            </w:r>
            <w:r w:rsidRPr="002B41ED">
              <w:rPr>
                <w:rFonts w:ascii="Calibri" w:hAnsi="Calibri" w:cs="Calibri"/>
              </w:rPr>
              <w:t>No. 7617 was filed in the country by the Democratic Labor Party (PDT), challenging the constitutionality of Law No. 13,576/2017, on the grounds that the law allegedly violates constitutional principles such as the right to an ecologically balanced environment, the social function of property, and free enterprise. The case has not yet been adjudicated.</w:t>
            </w:r>
          </w:p>
          <w:p w14:paraId="4C16F5F4" w14:textId="77777777" w:rsidR="00520ED3" w:rsidRDefault="00520ED3" w:rsidP="00520ED3">
            <w:hyperlink r:id="rId22" w:history="1">
              <w:r w:rsidRPr="007C346E">
                <w:rPr>
                  <w:rStyle w:val="Hyperlink"/>
                </w:rPr>
                <w:t xml:space="preserve">https://web.archive.org/web//https://portal.stf.jus.br/noticias/verNoticiaDetalhe.asp?idConteudo=532284&amp;ori=1 </w:t>
              </w:r>
            </w:hyperlink>
          </w:p>
          <w:p w14:paraId="497C4FFE" w14:textId="1749132A" w:rsidR="00A13CFD" w:rsidRDefault="00520ED3">
            <w:hyperlink r:id="rId23" w:history="1">
              <w:r w:rsidRPr="004B61C2">
                <w:rPr>
                  <w:rStyle w:val="Hyperlink"/>
                </w:rPr>
                <w:t>https://web.archive.org/web//https://portal.stf.jus.br/processos/detalhe.asp?incidente=6888764</w:t>
              </w:r>
            </w:hyperlink>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553C881B" w:rsidR="00D46B07" w:rsidRPr="00CF2E7C" w:rsidRDefault="00472A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7C6DC9C6" w:rsidR="00D46B07" w:rsidRPr="00CF2E7C" w:rsidRDefault="00472A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03C00ECC"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534CF621" w:rsidR="00D46B07" w:rsidRPr="00CF2E7C" w:rsidRDefault="00472A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35F91133" w:rsidR="00D46B07" w:rsidRPr="00CF2E7C" w:rsidRDefault="001A5E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290E8F8D" w:rsidR="00FD3587" w:rsidRPr="00CF2E7C" w:rsidRDefault="001A5E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is limited to CBIOs and their specific scope of use, not regulating carbon credits more broadly.</w:t>
            </w:r>
          </w:p>
          <w:p w14:paraId="41159B2A" w14:textId="77777777" w:rsidR="00A13CFD" w:rsidRDefault="00A13CFD"/>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1F11FA1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54444A7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A5EE3">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0324387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5584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1BE31BD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4C2CE19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069A5">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65C645D1" w:rsidR="00D46B07" w:rsidRPr="00CF2E7C" w:rsidRDefault="007D11F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4EE7691" w14:textId="77777777" w:rsidR="00A13CFD" w:rsidRDefault="00A13CFD"/>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09DAD7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D11F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0DFC9AC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D11FF">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0046DC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D11FF">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651AD3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D11FF">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20C674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D11FF">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0945D1DF" w:rsidR="00343937" w:rsidRPr="00CF2E7C" w:rsidRDefault="000558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77C2075D"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18A7601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686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37C014E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686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w:t>
            </w:r>
            <w:r w:rsidRPr="00CF2E7C">
              <w:rPr>
                <w:rFonts w:ascii="Calibri" w:eastAsia="Times New Roman" w:hAnsi="Calibri" w:cs="Calibri"/>
                <w:kern w:val="0"/>
                <w:lang w:eastAsia="en-GB"/>
                <w14:ligatures w14:val="none"/>
              </w:rPr>
              <w:lastRenderedPageBreak/>
              <w:t xml:space="preserve">(to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35C457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6868">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279B7D2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6868">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059298D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6868">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1A23C49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6868">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7B47907C" w14:textId="77777777" w:rsidR="00A13CFD" w:rsidRDefault="00A13CFD"/>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4DDC52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6FD">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6E60DB1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6FD">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13DD98E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6FD">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BE18BB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56FD">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037ECFF9" w14:textId="77777777" w:rsidR="00A13CFD" w:rsidRDefault="00A13CFD"/>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690C83D8" w:rsidR="000A6F11" w:rsidRPr="00CF2E7C" w:rsidRDefault="00A369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2FD3EBA" w14:textId="77777777" w:rsidR="00A13CFD" w:rsidRDefault="00A13CFD"/>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49C442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05A59">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68237D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05A59">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0E41333" w14:textId="591A68E1" w:rsidR="00047A9C" w:rsidRDefault="00105A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 22 of the policy tool sets out:</w:t>
            </w:r>
          </w:p>
          <w:p w14:paraId="38311495" w14:textId="73759793" w:rsidR="00105A59" w:rsidRPr="00804E12" w:rsidRDefault="00105A59" w:rsidP="00105A59">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w:t>
            </w:r>
            <w:r w:rsidRPr="00804E12">
              <w:rPr>
                <w:rFonts w:ascii="Calibri" w:eastAsia="Times New Roman" w:hAnsi="Calibri" w:cs="Calibri"/>
                <w:kern w:val="0"/>
                <w:lang w:val="en-US" w:eastAsia="en-GB"/>
                <w14:ligatures w14:val="none"/>
              </w:rPr>
              <w:t>Art. 22. Within the scope of the accreditation of inspection companies for the certification of efficient production or importation of biofuels, the competent body shall, in accordance with the regulations:</w:t>
            </w:r>
          </w:p>
          <w:p w14:paraId="4DEF6E39" w14:textId="77777777" w:rsidR="00105A59" w:rsidRPr="00804E12" w:rsidRDefault="00105A59" w:rsidP="00105A59">
            <w:pPr>
              <w:textAlignment w:val="baseline"/>
              <w:rPr>
                <w:rFonts w:ascii="Calibri" w:eastAsia="Times New Roman" w:hAnsi="Calibri" w:cs="Calibri"/>
                <w:kern w:val="0"/>
                <w:lang w:val="en-US" w:eastAsia="en-GB"/>
                <w14:ligatures w14:val="none"/>
              </w:rPr>
            </w:pPr>
            <w:r w:rsidRPr="00804E12">
              <w:rPr>
                <w:rFonts w:ascii="Calibri" w:eastAsia="Times New Roman" w:hAnsi="Calibri" w:cs="Calibri"/>
                <w:kern w:val="0"/>
                <w:lang w:val="en-US" w:eastAsia="en-GB"/>
                <w14:ligatures w14:val="none"/>
              </w:rPr>
              <w:t>I - establish the procedures and responsibilities for the accreditation of inspection companies;</w:t>
            </w:r>
          </w:p>
          <w:p w14:paraId="75645CDE" w14:textId="77777777" w:rsidR="00105A59" w:rsidRPr="00804E12" w:rsidRDefault="00105A59" w:rsidP="00105A59">
            <w:pPr>
              <w:textAlignment w:val="baseline"/>
              <w:rPr>
                <w:rFonts w:ascii="Calibri" w:eastAsia="Times New Roman" w:hAnsi="Calibri" w:cs="Calibri"/>
                <w:kern w:val="0"/>
                <w:lang w:val="en-US" w:eastAsia="en-GB"/>
                <w14:ligatures w14:val="none"/>
              </w:rPr>
            </w:pPr>
            <w:r w:rsidRPr="00804E12">
              <w:rPr>
                <w:rFonts w:ascii="Calibri" w:eastAsia="Times New Roman" w:hAnsi="Calibri" w:cs="Calibri"/>
                <w:kern w:val="0"/>
                <w:lang w:val="en-US" w:eastAsia="en-GB"/>
                <w14:ligatures w14:val="none"/>
              </w:rPr>
              <w:t>II - proceed with accreditation, by means of an administrative act or specific instrument, with direct and indirect federal government agencies;</w:t>
            </w:r>
          </w:p>
          <w:p w14:paraId="264B9A86" w14:textId="77777777" w:rsidR="00105A59" w:rsidRPr="00804E12" w:rsidRDefault="00105A59" w:rsidP="00105A59">
            <w:pPr>
              <w:textAlignment w:val="baseline"/>
              <w:rPr>
                <w:rFonts w:ascii="Calibri" w:eastAsia="Times New Roman" w:hAnsi="Calibri" w:cs="Calibri"/>
                <w:kern w:val="0"/>
                <w:lang w:val="en-US" w:eastAsia="en-GB"/>
                <w14:ligatures w14:val="none"/>
              </w:rPr>
            </w:pPr>
            <w:r w:rsidRPr="00804E12">
              <w:rPr>
                <w:rFonts w:ascii="Calibri" w:eastAsia="Times New Roman" w:hAnsi="Calibri" w:cs="Calibri"/>
                <w:kern w:val="0"/>
                <w:lang w:val="en-US" w:eastAsia="en-GB"/>
                <w14:ligatures w14:val="none"/>
              </w:rPr>
              <w:t>III - keep an up-to-date list of accredited inspection firms on the internet;</w:t>
            </w:r>
          </w:p>
          <w:p w14:paraId="3D73D37B" w14:textId="77777777" w:rsidR="00105A59" w:rsidRPr="00804E12" w:rsidRDefault="00105A59" w:rsidP="00105A59">
            <w:pPr>
              <w:textAlignment w:val="baseline"/>
              <w:rPr>
                <w:rFonts w:ascii="Calibri" w:eastAsia="Times New Roman" w:hAnsi="Calibri" w:cs="Calibri"/>
                <w:kern w:val="0"/>
                <w:lang w:val="en-US" w:eastAsia="en-GB"/>
                <w14:ligatures w14:val="none"/>
              </w:rPr>
            </w:pPr>
            <w:r w:rsidRPr="00804E12">
              <w:rPr>
                <w:rFonts w:ascii="Calibri" w:eastAsia="Times New Roman" w:hAnsi="Calibri" w:cs="Calibri"/>
                <w:kern w:val="0"/>
                <w:lang w:val="en-US" w:eastAsia="en-GB"/>
                <w14:ligatures w14:val="none"/>
              </w:rPr>
              <w:t>IV - supervise accredited inspection firms and apply administrative and financial penalties for compliance with the requirements set forth in this Law and related acts;</w:t>
            </w:r>
          </w:p>
          <w:p w14:paraId="1F84F67E" w14:textId="77777777" w:rsidR="00105A59" w:rsidRPr="00804E12" w:rsidRDefault="00105A59" w:rsidP="00105A59">
            <w:pPr>
              <w:textAlignment w:val="baseline"/>
              <w:rPr>
                <w:rFonts w:ascii="Calibri" w:eastAsia="Times New Roman" w:hAnsi="Calibri" w:cs="Calibri"/>
                <w:kern w:val="0"/>
                <w:lang w:val="en-US" w:eastAsia="en-GB"/>
                <w14:ligatures w14:val="none"/>
              </w:rPr>
            </w:pPr>
            <w:r w:rsidRPr="00804E12">
              <w:rPr>
                <w:rFonts w:ascii="Calibri" w:eastAsia="Times New Roman" w:hAnsi="Calibri" w:cs="Calibri"/>
                <w:kern w:val="0"/>
                <w:lang w:val="en-US" w:eastAsia="en-GB"/>
                <w14:ligatures w14:val="none"/>
              </w:rPr>
              <w:t>V - request data and information from inspection firms and establish deadlines for compliance, for the purposes of evaluation, monitoring, and inspection; and</w:t>
            </w:r>
          </w:p>
          <w:p w14:paraId="05FDFDA2" w14:textId="0F7C418B" w:rsidR="00105A59" w:rsidRPr="00804E12" w:rsidRDefault="00105A59" w:rsidP="00CF2E7C">
            <w:pPr>
              <w:textAlignment w:val="baseline"/>
              <w:rPr>
                <w:rFonts w:ascii="Calibri" w:eastAsia="Times New Roman" w:hAnsi="Calibri" w:cs="Calibri"/>
                <w:kern w:val="0"/>
                <w:lang w:val="en-US" w:eastAsia="en-GB"/>
                <w14:ligatures w14:val="none"/>
              </w:rPr>
            </w:pPr>
            <w:r w:rsidRPr="00804E12">
              <w:rPr>
                <w:rFonts w:ascii="Calibri" w:eastAsia="Times New Roman" w:hAnsi="Calibri" w:cs="Calibri"/>
                <w:kern w:val="0"/>
                <w:lang w:val="en-US" w:eastAsia="en-GB"/>
                <w14:ligatures w14:val="none"/>
              </w:rPr>
              <w:t>VI - audit the process of issuing or renewing the Certificate of Efficient Biofuel Production.</w:t>
            </w:r>
            <w:r>
              <w:rPr>
                <w:rFonts w:ascii="Calibri" w:eastAsia="Times New Roman" w:hAnsi="Calibri" w:cs="Calibri"/>
                <w:kern w:val="0"/>
                <w:lang w:val="en-US" w:eastAsia="en-GB"/>
                <w14:ligatures w14:val="none"/>
              </w:rPr>
              <w: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1CF5CC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4753F6E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48CFA64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61116C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6A15AE8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26DFE45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0D8F32A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3B9F6D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4A76AEA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279B">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30A1B82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4702646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37478C0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204386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3836BE8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1319385C" w:rsidR="00DD694D" w:rsidRPr="00CF2E7C" w:rsidRDefault="005A37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85C330C" w14:textId="77777777" w:rsidR="00A13CFD" w:rsidRDefault="00A13CFD"/>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38F779B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5F1FE8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6DF3B0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202CED0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22182AC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373D">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441F2628" w14:textId="77777777" w:rsidR="00A13CFD" w:rsidRDefault="00A13CFD"/>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3564753F" w:rsidR="00B87C89" w:rsidRPr="00CF2E7C" w:rsidRDefault="005A37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756BB77" w14:textId="56DF74D6" w:rsidR="008C2F2D" w:rsidRPr="00804E12" w:rsidRDefault="00630B84" w:rsidP="008C2F2D">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CBIOs were established exclusively for this purpose (Art. </w:t>
            </w:r>
            <w:r w:rsidR="008C2F2D">
              <w:rPr>
                <w:rFonts w:ascii="Calibri" w:eastAsia="Times New Roman" w:hAnsi="Calibri" w:cs="Calibri"/>
                <w:kern w:val="0"/>
                <w:lang w:eastAsia="en-GB"/>
                <w14:ligatures w14:val="none"/>
              </w:rPr>
              <w:t xml:space="preserve">7, par. 2: </w:t>
            </w:r>
            <w:r w:rsidR="008C2F2D" w:rsidRPr="00804E12">
              <w:rPr>
                <w:rFonts w:ascii="Calibri" w:eastAsia="Times New Roman" w:hAnsi="Calibri" w:cs="Calibri"/>
                <w:i/>
                <w:iCs/>
                <w:kern w:val="0"/>
                <w:lang w:eastAsia="en-GB"/>
                <w14:ligatures w14:val="none"/>
              </w:rPr>
              <w:t>“[p]</w:t>
            </w:r>
            <w:r w:rsidR="008C2F2D" w:rsidRPr="00804E12">
              <w:rPr>
                <w:rFonts w:ascii="Calibri" w:eastAsia="Times New Roman" w:hAnsi="Calibri" w:cs="Calibri"/>
                <w:i/>
                <w:iCs/>
                <w:kern w:val="0"/>
                <w:lang w:val="en-US" w:eastAsia="en-GB"/>
                <w14:ligatures w14:val="none"/>
              </w:rPr>
              <w:t>roof of compliance with the individual target by each fuel distributor will be provided annually, based on the retirement of Decarbonization Credits in their possession by December 31 of each year</w:t>
            </w:r>
            <w:r w:rsidR="008C2F2D">
              <w:rPr>
                <w:rFonts w:ascii="Calibri" w:eastAsia="Times New Roman" w:hAnsi="Calibri" w:cs="Calibri"/>
                <w:kern w:val="0"/>
                <w:lang w:val="en-US" w:eastAsia="en-GB"/>
                <w14:ligatures w14:val="none"/>
              </w:rPr>
              <w:t>”.</w:t>
            </w:r>
          </w:p>
          <w:p w14:paraId="35F7AE3A" w14:textId="65629F91" w:rsidR="00B87C89" w:rsidRPr="00CF2E7C" w:rsidRDefault="00B87C89" w:rsidP="00CF2E7C">
            <w:pPr>
              <w:textAlignment w:val="baseline"/>
              <w:rPr>
                <w:rFonts w:ascii="Calibri" w:eastAsia="Times New Roman" w:hAnsi="Calibri" w:cs="Calibri"/>
                <w:kern w:val="0"/>
                <w:lang w:eastAsia="en-GB"/>
                <w14:ligatures w14:val="none"/>
              </w:rPr>
            </w:pPr>
          </w:p>
          <w:p w14:paraId="7A079B5A" w14:textId="77777777" w:rsidR="00A13CFD" w:rsidRDefault="00A13CFD"/>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1E74B650" w:rsidR="002119B6" w:rsidRPr="00CF2E7C" w:rsidRDefault="00630B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10DFCF33" w14:textId="77777777" w:rsidR="00A13CFD" w:rsidRDefault="00A13CFD"/>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794E38BD" w:rsidR="00FE7FA5" w:rsidRPr="00CF2E7C" w:rsidRDefault="008C2F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51C829C" w14:textId="77777777" w:rsidR="00A13CFD" w:rsidRDefault="00A13CFD"/>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C3C1159" w:rsidR="00FE7FA5" w:rsidRPr="00CF2E7C" w:rsidRDefault="008C2F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w:t>
            </w:r>
          </w:p>
          <w:p w14:paraId="61CB8585" w14:textId="77777777" w:rsidR="00A13CFD" w:rsidRDefault="00A13CFD"/>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61B7F02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044EF68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5909305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3DA99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645B99E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F0770F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B21FA3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544300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59EF57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6F7F774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064D0AC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1A84C0F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490996C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530C6BB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F2D">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7CE1A0E" w14:textId="77777777" w:rsidR="00A13CFD" w:rsidRDefault="00A13CFD"/>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3A92BDED" w:rsidR="00FE7FA5" w:rsidRPr="009C4D10" w:rsidRDefault="00FA2BE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18CA63A7" w14:textId="77777777" w:rsidR="00A13CFD" w:rsidRDefault="00A13CFD"/>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6EC3EEE6" w:rsidR="00392F82" w:rsidRPr="009C4D10" w:rsidRDefault="00D314A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5234ADA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D314A8">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75DCBF8" w14:textId="6970F40B" w:rsidR="00A13CFD" w:rsidRDefault="00D314A8">
            <w:r w:rsidRPr="00804E12">
              <w:rPr>
                <w:rFonts w:eastAsia="Times New Roman" w:cstheme="minorHAnsi"/>
                <w:kern w:val="0"/>
                <w:lang w:val="en-US" w:eastAsia="en-GB"/>
                <w14:ligatures w14:val="none"/>
              </w:rPr>
              <w:t>Art. 15. The trading of Decarbonization Credits shall be carried out on organized markets, including auctions</w:t>
            </w:r>
            <w:r>
              <w:rPr>
                <w:rFonts w:eastAsia="Times New Roman" w:cstheme="minorHAnsi"/>
                <w:kern w:val="0"/>
                <w:lang w:val="en-US" w:eastAsia="en-GB"/>
                <w14:ligatures w14:val="none"/>
              </w:rPr>
              <w:t>.</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D840B06" w14:textId="3FE1E6BA" w:rsidR="006706B4" w:rsidRPr="00804E12" w:rsidRDefault="006706B4" w:rsidP="006706B4">
            <w:pPr>
              <w:textAlignment w:val="baseline"/>
              <w:rPr>
                <w:rFonts w:eastAsia="Times New Roman" w:cstheme="minorHAnsi"/>
                <w:kern w:val="0"/>
                <w:lang w:val="en-US" w:eastAsia="en-GB"/>
                <w14:ligatures w14:val="none"/>
              </w:rPr>
            </w:pPr>
            <w:r w:rsidRPr="00804E12">
              <w:rPr>
                <w:rFonts w:eastAsia="Times New Roman" w:cstheme="minorHAnsi"/>
                <w:kern w:val="0"/>
                <w:lang w:val="en-US" w:eastAsia="en-GB"/>
                <w14:ligatures w14:val="none"/>
              </w:rPr>
              <w:t>Under Article 5 of Law No. 13.576/2017, only biofuel producers and importers certified by the National Agency of Petroleum, Natural Gas and Biofuels (ANP) can generate CBIOs. Certification is based on a life cycle assessment of GHG emissions (RenovaCalc), ensuring environmental performance is verified before credit issuance.</w:t>
            </w:r>
          </w:p>
          <w:p w14:paraId="5466BBD0" w14:textId="2D4F3645" w:rsidR="00A13CFD" w:rsidRDefault="006706B4">
            <w:r w:rsidRPr="00804E12">
              <w:rPr>
                <w:rFonts w:eastAsia="Times New Roman" w:cstheme="minorHAnsi"/>
                <w:kern w:val="0"/>
                <w:lang w:val="en-US" w:eastAsia="en-GB"/>
                <w14:ligatures w14:val="none"/>
              </w:rPr>
              <w:lastRenderedPageBreak/>
              <w:t>CBIOs are issued, registered, and traded via the Bookkeeping Agent (escrituração) and the B3 (Brazilian stock exchange), as detailed in Article 6 and 7 of the law and further regulated by Decree No. 9.888/2019. The B3 platform ensures market transparency, traceability, and price discovery through a regulated exchange environment.</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44008C9" w14:textId="77777777" w:rsidR="00A13CFD" w:rsidRDefault="00A13CFD"/>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p w14:paraId="279DC1EA" w14:textId="77777777" w:rsidR="00A13CFD" w:rsidRDefault="00A13CFD"/>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p w14:paraId="6A24FF01" w14:textId="77777777" w:rsidR="00A13CFD" w:rsidRDefault="00A13CFD"/>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p w14:paraId="2857B0C4" w14:textId="77777777" w:rsidR="00A13CFD" w:rsidRDefault="00A13CFD"/>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p w14:paraId="47251C28" w14:textId="77777777" w:rsidR="00A13CFD" w:rsidRDefault="00A13CFD"/>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p w14:paraId="75B5F2E9" w14:textId="77777777" w:rsidR="00A13CFD" w:rsidRDefault="00A13CFD"/>
        </w:tc>
      </w:tr>
      <w:tr w:rsidR="00DD292A" w:rsidRPr="00DC585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04E12" w:rsidRDefault="00DD292A" w:rsidP="00CF2E7C">
            <w:pPr>
              <w:rPr>
                <w:rFonts w:ascii="Calibri" w:hAnsi="Calibri" w:cs="Calibri"/>
                <w:lang w:val="fr-FR"/>
              </w:rPr>
            </w:pPr>
            <w:r w:rsidRPr="00804E12">
              <w:rPr>
                <w:rFonts w:ascii="Calibri" w:hAnsi="Calibri" w:cs="Calibri"/>
                <w:lang w:val="fr-FR"/>
              </w:rPr>
              <w:t>Minimum revenue (Enter minimum revenue)</w:t>
            </w:r>
          </w:p>
        </w:tc>
        <w:tc>
          <w:tcPr>
            <w:tcW w:w="4993" w:type="dxa"/>
            <w:gridSpan w:val="6"/>
            <w:vAlign w:val="center"/>
          </w:tcPr>
          <w:p w14:paraId="5A15330D" w14:textId="77777777" w:rsidR="00DD292A" w:rsidRPr="00804E12" w:rsidRDefault="00DD292A" w:rsidP="00CF2E7C">
            <w:pPr>
              <w:rPr>
                <w:rFonts w:ascii="Calibri" w:hAnsi="Calibri" w:cs="Calibri"/>
                <w:lang w:val="fr-FR"/>
              </w:rPr>
            </w:pPr>
          </w:p>
          <w:p w14:paraId="6034C051" w14:textId="77777777" w:rsidR="00A13CFD" w:rsidRPr="00804E12" w:rsidRDefault="00A13CFD">
            <w:pPr>
              <w:rPr>
                <w:lang w:val="fr-FR"/>
              </w:rPr>
            </w:pPr>
          </w:p>
        </w:tc>
      </w:tr>
      <w:tr w:rsidR="00DD292A" w:rsidRPr="00804E1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p w14:paraId="62C2BE03" w14:textId="77777777" w:rsidR="00A13CFD" w:rsidRPr="00804E12" w:rsidRDefault="00A13CFD">
            <w:pPr>
              <w:rPr>
                <w:lang w:val="pt-B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p w14:paraId="64006A14" w14:textId="77777777" w:rsidR="00A13CFD" w:rsidRDefault="00A13CFD"/>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p w14:paraId="7EF27E2B" w14:textId="77777777" w:rsidR="00A13CFD" w:rsidRDefault="00A13CFD"/>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p w14:paraId="37DF2FF5" w14:textId="77777777" w:rsidR="00A13CFD" w:rsidRDefault="00A13CFD"/>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p w14:paraId="083F990F" w14:textId="77777777" w:rsidR="00A13CFD" w:rsidRDefault="00A13CFD"/>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p w14:paraId="0ADF79C4" w14:textId="77777777" w:rsidR="00A13CFD" w:rsidRDefault="00A13CFD"/>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p w14:paraId="3A4F1936" w14:textId="77777777" w:rsidR="00A13CFD" w:rsidRDefault="00A13CFD"/>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p w14:paraId="078711A0" w14:textId="77777777" w:rsidR="00A13CFD" w:rsidRDefault="00A13CFD"/>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p w14:paraId="63BBD4E8" w14:textId="77777777" w:rsidR="00A13CFD" w:rsidRDefault="00A13CFD"/>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37E3A172" w14:textId="77777777" w:rsidR="00A13CFD" w:rsidRDefault="00A13CFD"/>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32B57219" w14:textId="77777777" w:rsidR="00A13CFD" w:rsidRDefault="00A13CFD"/>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75E70132" w14:textId="77777777" w:rsidR="00A13CFD" w:rsidRDefault="00A13CFD"/>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A25CC62" w14:textId="77777777" w:rsidR="00A13CFD" w:rsidRDefault="00A13CFD"/>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571E90C2" w14:textId="77777777" w:rsidR="00A13CFD" w:rsidRDefault="00A13CFD"/>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AA4556B" w14:textId="77777777" w:rsidR="00A13CFD" w:rsidRDefault="00A13CFD"/>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1D6DB5C7" w14:textId="77777777" w:rsidR="00A13CFD" w:rsidRDefault="00A13CFD"/>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14E346D9" w14:textId="77777777" w:rsidR="00A13CFD" w:rsidRDefault="00A13CFD"/>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6E21A51B" w14:textId="77777777" w:rsidR="00A13CFD" w:rsidRDefault="00A13CFD"/>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BC7F871" w14:textId="77777777" w:rsidR="00A13CFD" w:rsidRDefault="00A13CFD"/>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6192D5CC" w14:textId="77777777" w:rsidR="00A13CFD" w:rsidRDefault="00A13CFD"/>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5920EFA4" w14:textId="77777777" w:rsidR="00A13CFD" w:rsidRDefault="00A13CFD"/>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F963C12" w14:textId="77777777" w:rsidR="00A13CFD" w:rsidRDefault="00A13CFD"/>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18B620C" w14:textId="77777777" w:rsidR="00A13CFD" w:rsidRDefault="00A13CFD"/>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7B3D2239" w14:textId="77777777" w:rsidR="00A13CFD" w:rsidRDefault="00A13CFD"/>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7356E9ED" w14:textId="77777777" w:rsidR="00A13CFD" w:rsidRDefault="00A13CFD"/>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85927CD" w14:textId="77777777" w:rsidR="00A13CFD" w:rsidRDefault="00A13CFD"/>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3F58C34E" w14:textId="77777777" w:rsidR="00A13CFD" w:rsidRDefault="00A13CFD"/>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4B496D63" w14:textId="77777777" w:rsidR="00A13CFD" w:rsidRDefault="00A13CFD"/>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5AF657F0" w14:textId="77777777" w:rsidR="00A13CFD" w:rsidRDefault="00A13CFD"/>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37987E63" w14:textId="77777777" w:rsidR="00A13CFD" w:rsidRDefault="00A13CFD"/>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70355A87" w14:textId="77777777" w:rsidR="00A13CFD" w:rsidRDefault="00A13CFD"/>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49DEE095" w14:textId="77777777" w:rsidR="00A13CFD" w:rsidRDefault="00A13CF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p w14:paraId="065A9191" w14:textId="77777777" w:rsidR="00A13CFD" w:rsidRDefault="00A13CFD"/>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p w14:paraId="5B8F2E8E" w14:textId="77777777" w:rsidR="00A13CFD" w:rsidRDefault="00A13CFD"/>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p w14:paraId="1EF9F759" w14:textId="77777777" w:rsidR="00A13CFD" w:rsidRDefault="00A13CFD"/>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p w14:paraId="7692CB2C" w14:textId="77777777" w:rsidR="00A13CFD" w:rsidRDefault="00A13CFD"/>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p w14:paraId="78895FE0" w14:textId="77777777" w:rsidR="00A13CFD" w:rsidRDefault="00A13CFD"/>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p w14:paraId="49300F2F" w14:textId="77777777" w:rsidR="00A13CFD" w:rsidRDefault="00A13CFD"/>
        </w:tc>
      </w:tr>
      <w:tr w:rsidR="002F0752" w:rsidRPr="00DC585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04E12" w:rsidRDefault="002F0752" w:rsidP="00CF2E7C">
            <w:pPr>
              <w:rPr>
                <w:rFonts w:ascii="Calibri" w:hAnsi="Calibri" w:cs="Calibri"/>
                <w:lang w:val="fr-FR"/>
              </w:rPr>
            </w:pPr>
            <w:r w:rsidRPr="00804E12">
              <w:rPr>
                <w:rFonts w:ascii="Calibri" w:hAnsi="Calibri" w:cs="Calibri"/>
                <w:lang w:val="fr-FR"/>
              </w:rPr>
              <w:t>Minimum revenue (Enter minimum revenue)</w:t>
            </w:r>
          </w:p>
        </w:tc>
        <w:tc>
          <w:tcPr>
            <w:tcW w:w="4447" w:type="dxa"/>
            <w:gridSpan w:val="3"/>
            <w:vAlign w:val="center"/>
          </w:tcPr>
          <w:p w14:paraId="63712777" w14:textId="77777777" w:rsidR="002F0752" w:rsidRPr="00804E12" w:rsidRDefault="002F0752" w:rsidP="00CF2E7C">
            <w:pPr>
              <w:rPr>
                <w:rFonts w:ascii="Calibri" w:hAnsi="Calibri" w:cs="Calibri"/>
                <w:lang w:val="fr-FR"/>
              </w:rPr>
            </w:pPr>
          </w:p>
          <w:p w14:paraId="53C34CD3" w14:textId="77777777" w:rsidR="00A13CFD" w:rsidRPr="00804E12" w:rsidRDefault="00A13CFD">
            <w:pPr>
              <w:rPr>
                <w:lang w:val="fr-FR"/>
              </w:rPr>
            </w:pPr>
          </w:p>
        </w:tc>
      </w:tr>
      <w:tr w:rsidR="002F0752" w:rsidRPr="00804E1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p w14:paraId="066710D3" w14:textId="77777777" w:rsidR="00A13CFD" w:rsidRPr="00804E12" w:rsidRDefault="00A13CFD">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p w14:paraId="3AFD1DC8" w14:textId="77777777" w:rsidR="00A13CFD" w:rsidRDefault="00A13CFD"/>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p w14:paraId="1B6C652A" w14:textId="77777777" w:rsidR="00A13CFD" w:rsidRDefault="00A13CFD"/>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p w14:paraId="2871B821" w14:textId="77777777" w:rsidR="00A13CFD" w:rsidRDefault="00A13CFD"/>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p w14:paraId="2DB1827C" w14:textId="77777777" w:rsidR="00A13CFD" w:rsidRDefault="00A13CFD"/>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p w14:paraId="0DE7A73E" w14:textId="77777777" w:rsidR="00A13CFD" w:rsidRDefault="00A13CFD"/>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p w14:paraId="0B07A0FC" w14:textId="77777777" w:rsidR="00A13CFD" w:rsidRDefault="00A13CFD"/>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p w14:paraId="3EB7A483" w14:textId="77777777" w:rsidR="00A13CFD" w:rsidRDefault="00A13CFD"/>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p w14:paraId="262EFB93" w14:textId="77777777" w:rsidR="00A13CFD" w:rsidRDefault="00A13CFD"/>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p w14:paraId="737602E7" w14:textId="77777777" w:rsidR="00A13CFD" w:rsidRDefault="00A13CFD"/>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p w14:paraId="115A4338" w14:textId="77777777" w:rsidR="00A13CFD" w:rsidRDefault="00A13CFD"/>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p w14:paraId="4ED17304" w14:textId="77777777" w:rsidR="00A13CFD" w:rsidRDefault="00A13CFD"/>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p w14:paraId="543638B8" w14:textId="77777777" w:rsidR="00A13CFD" w:rsidRDefault="00A13CFD"/>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p w14:paraId="3F2AC3A2" w14:textId="77777777" w:rsidR="00A13CFD" w:rsidRDefault="00A13CFD"/>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p w14:paraId="66A0010E" w14:textId="77777777" w:rsidR="00A13CFD" w:rsidRDefault="00A13CFD"/>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p w14:paraId="235562CF" w14:textId="77777777" w:rsidR="00A13CFD" w:rsidRDefault="00A13CFD"/>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p w14:paraId="1DBC682F" w14:textId="77777777" w:rsidR="00A13CFD" w:rsidRDefault="00A13CFD"/>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p w14:paraId="5FF58367" w14:textId="77777777" w:rsidR="00A13CFD" w:rsidRDefault="00A13CFD"/>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p w14:paraId="68BEE653" w14:textId="77777777" w:rsidR="00A13CFD" w:rsidRDefault="00A13CFD"/>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p w14:paraId="7E96EB2B" w14:textId="77777777" w:rsidR="00A13CFD" w:rsidRDefault="00A13CFD"/>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p w14:paraId="7EC8DBD6" w14:textId="77777777" w:rsidR="00A13CFD" w:rsidRDefault="00A13CFD"/>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AA68D76" w14:textId="77777777" w:rsidR="00A13CFD" w:rsidRDefault="00A13CFD"/>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628DD749" w14:textId="77777777" w:rsidR="00A13CFD" w:rsidRDefault="00A13CFD"/>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7688E940" w14:textId="77777777" w:rsidR="00A13CFD" w:rsidRDefault="00A13CFD"/>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7D69455E" w14:textId="77777777" w:rsidR="00A13CFD" w:rsidRDefault="00A13CFD"/>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4A971092" w14:textId="77777777" w:rsidR="00A13CFD" w:rsidRDefault="00A13CFD"/>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p w14:paraId="2063A0C2" w14:textId="77777777" w:rsidR="00A13CFD" w:rsidRDefault="00A13CFD"/>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291B05A6" w14:textId="77777777" w:rsidR="00A13CFD" w:rsidRDefault="00A13CFD"/>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p w14:paraId="0CB47C9C" w14:textId="77777777" w:rsidR="00A13CFD" w:rsidRDefault="00A13CFD"/>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p w14:paraId="031D3535" w14:textId="77777777" w:rsidR="00A13CFD" w:rsidRDefault="00A13CFD"/>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p w14:paraId="128EDF24" w14:textId="77777777" w:rsidR="00A13CFD" w:rsidRDefault="00A13CFD"/>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E1313FE" w14:textId="77777777" w:rsidR="00A13CFD" w:rsidRDefault="00A13CFD"/>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p w14:paraId="0CF2AC53" w14:textId="77777777" w:rsidR="00A13CFD" w:rsidRDefault="00A13CFD"/>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54C9B6B4" w14:textId="77777777" w:rsidR="00A13CFD" w:rsidRDefault="00A13CFD"/>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BF800D" w14:textId="77777777" w:rsidR="007A569B" w:rsidRDefault="007A569B" w:rsidP="00874E39">
      <w:r>
        <w:separator/>
      </w:r>
    </w:p>
  </w:endnote>
  <w:endnote w:type="continuationSeparator" w:id="0">
    <w:p w14:paraId="47E59629" w14:textId="77777777" w:rsidR="007A569B" w:rsidRDefault="007A569B" w:rsidP="00874E39">
      <w:r>
        <w:continuationSeparator/>
      </w:r>
    </w:p>
  </w:endnote>
  <w:endnote w:type="continuationNotice" w:id="1">
    <w:p w14:paraId="1E4E5AC9" w14:textId="77777777" w:rsidR="007A569B" w:rsidRDefault="007A56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2091F9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CBC9F3" w14:textId="77777777" w:rsidR="007A569B" w:rsidRDefault="007A569B" w:rsidP="00874E39">
      <w:r>
        <w:separator/>
      </w:r>
    </w:p>
  </w:footnote>
  <w:footnote w:type="continuationSeparator" w:id="0">
    <w:p w14:paraId="5D4FF9C8" w14:textId="77777777" w:rsidR="007A569B" w:rsidRDefault="007A569B" w:rsidP="00874E39">
      <w:r>
        <w:continuationSeparator/>
      </w:r>
    </w:p>
  </w:footnote>
  <w:footnote w:type="continuationNotice" w:id="1">
    <w:p w14:paraId="6ADB6069" w14:textId="77777777" w:rsidR="007A569B" w:rsidRDefault="007A569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5847"/>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A5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88F"/>
    <w:rsid w:val="001A38BD"/>
    <w:rsid w:val="001A4045"/>
    <w:rsid w:val="001A4372"/>
    <w:rsid w:val="001A4C33"/>
    <w:rsid w:val="001A4E14"/>
    <w:rsid w:val="001A56AE"/>
    <w:rsid w:val="001A5EE3"/>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BB3"/>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007"/>
    <w:rsid w:val="00222757"/>
    <w:rsid w:val="00222DFA"/>
    <w:rsid w:val="00222E01"/>
    <w:rsid w:val="0022414E"/>
    <w:rsid w:val="00224D9E"/>
    <w:rsid w:val="00226338"/>
    <w:rsid w:val="0023001C"/>
    <w:rsid w:val="002303CF"/>
    <w:rsid w:val="002317BC"/>
    <w:rsid w:val="0023279B"/>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C98"/>
    <w:rsid w:val="002B1491"/>
    <w:rsid w:val="002B1E50"/>
    <w:rsid w:val="002B229D"/>
    <w:rsid w:val="002B255F"/>
    <w:rsid w:val="002B272B"/>
    <w:rsid w:val="002B3098"/>
    <w:rsid w:val="002B4149"/>
    <w:rsid w:val="002B41ED"/>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AEC"/>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4C6"/>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A4E"/>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290C"/>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0ED3"/>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4B2"/>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23A"/>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73D"/>
    <w:rsid w:val="005A383B"/>
    <w:rsid w:val="005A4E4C"/>
    <w:rsid w:val="005A54A2"/>
    <w:rsid w:val="005A5613"/>
    <w:rsid w:val="005A7347"/>
    <w:rsid w:val="005A76C9"/>
    <w:rsid w:val="005B355B"/>
    <w:rsid w:val="005B4539"/>
    <w:rsid w:val="005C327C"/>
    <w:rsid w:val="005C3FE0"/>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B84"/>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1EF3"/>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6B4"/>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4C95"/>
    <w:rsid w:val="006E5C5F"/>
    <w:rsid w:val="006E5EE5"/>
    <w:rsid w:val="006E63E0"/>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673"/>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852"/>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69B"/>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46E"/>
    <w:rsid w:val="007C3BD3"/>
    <w:rsid w:val="007C3CB6"/>
    <w:rsid w:val="007C5200"/>
    <w:rsid w:val="007C77AA"/>
    <w:rsid w:val="007D11FF"/>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B74"/>
    <w:rsid w:val="007F0C64"/>
    <w:rsid w:val="007F1507"/>
    <w:rsid w:val="007F4B4B"/>
    <w:rsid w:val="007F51CC"/>
    <w:rsid w:val="007F6DD7"/>
    <w:rsid w:val="007F71BD"/>
    <w:rsid w:val="007F7D9C"/>
    <w:rsid w:val="008017F9"/>
    <w:rsid w:val="00802A4B"/>
    <w:rsid w:val="00804575"/>
    <w:rsid w:val="008047E1"/>
    <w:rsid w:val="00804E12"/>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4E6"/>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BD"/>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898"/>
    <w:rsid w:val="0089120B"/>
    <w:rsid w:val="008915CB"/>
    <w:rsid w:val="00891DBD"/>
    <w:rsid w:val="0089355A"/>
    <w:rsid w:val="00896A1E"/>
    <w:rsid w:val="00897600"/>
    <w:rsid w:val="00897B99"/>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2F2D"/>
    <w:rsid w:val="008C4722"/>
    <w:rsid w:val="008C5525"/>
    <w:rsid w:val="008C718C"/>
    <w:rsid w:val="008C7352"/>
    <w:rsid w:val="008C78AD"/>
    <w:rsid w:val="008C7C90"/>
    <w:rsid w:val="008C7E17"/>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135"/>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33A"/>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A2D"/>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CFD"/>
    <w:rsid w:val="00A14A3D"/>
    <w:rsid w:val="00A14AF3"/>
    <w:rsid w:val="00A14B52"/>
    <w:rsid w:val="00A175F8"/>
    <w:rsid w:val="00A17AE4"/>
    <w:rsid w:val="00A20CCF"/>
    <w:rsid w:val="00A21BB6"/>
    <w:rsid w:val="00A222D1"/>
    <w:rsid w:val="00A22938"/>
    <w:rsid w:val="00A22A89"/>
    <w:rsid w:val="00A234E2"/>
    <w:rsid w:val="00A23924"/>
    <w:rsid w:val="00A242D8"/>
    <w:rsid w:val="00A24DDF"/>
    <w:rsid w:val="00A24FC1"/>
    <w:rsid w:val="00A25205"/>
    <w:rsid w:val="00A25C17"/>
    <w:rsid w:val="00A26AA0"/>
    <w:rsid w:val="00A301E4"/>
    <w:rsid w:val="00A31198"/>
    <w:rsid w:val="00A323BB"/>
    <w:rsid w:val="00A33284"/>
    <w:rsid w:val="00A34E4A"/>
    <w:rsid w:val="00A3699B"/>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6893"/>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3A3"/>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A94"/>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66F"/>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388"/>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5DCF"/>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ABD"/>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6A3"/>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F18"/>
    <w:rsid w:val="00D27551"/>
    <w:rsid w:val="00D275A7"/>
    <w:rsid w:val="00D27824"/>
    <w:rsid w:val="00D3060F"/>
    <w:rsid w:val="00D314A8"/>
    <w:rsid w:val="00D31B8E"/>
    <w:rsid w:val="00D31FBC"/>
    <w:rsid w:val="00D33DB2"/>
    <w:rsid w:val="00D33DE7"/>
    <w:rsid w:val="00D348BC"/>
    <w:rsid w:val="00D34C6E"/>
    <w:rsid w:val="00D405E6"/>
    <w:rsid w:val="00D43237"/>
    <w:rsid w:val="00D4323A"/>
    <w:rsid w:val="00D442ED"/>
    <w:rsid w:val="00D44C0E"/>
    <w:rsid w:val="00D45213"/>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3A7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6A2"/>
    <w:rsid w:val="00DC4911"/>
    <w:rsid w:val="00DC585F"/>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2AE"/>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459"/>
    <w:rsid w:val="00ED095F"/>
    <w:rsid w:val="00ED34A7"/>
    <w:rsid w:val="00ED6FE1"/>
    <w:rsid w:val="00ED77B0"/>
    <w:rsid w:val="00ED7E12"/>
    <w:rsid w:val="00EE04F1"/>
    <w:rsid w:val="00EE07D1"/>
    <w:rsid w:val="00EE23B3"/>
    <w:rsid w:val="00EE4739"/>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9A5"/>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AC8"/>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6FD"/>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BED"/>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AFB"/>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6868"/>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2A6C9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940325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97979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777224">
      <w:bodyDiv w:val="1"/>
      <w:marLeft w:val="0"/>
      <w:marRight w:val="0"/>
      <w:marTop w:val="0"/>
      <w:marBottom w:val="0"/>
      <w:divBdr>
        <w:top w:val="none" w:sz="0" w:space="0" w:color="auto"/>
        <w:left w:val="none" w:sz="0" w:space="0" w:color="auto"/>
        <w:bottom w:val="none" w:sz="0" w:space="0" w:color="auto"/>
        <w:right w:val="none" w:sz="0" w:space="0" w:color="auto"/>
      </w:divBdr>
    </w:div>
    <w:div w:id="1228302443">
      <w:bodyDiv w:val="1"/>
      <w:marLeft w:val="0"/>
      <w:marRight w:val="0"/>
      <w:marTop w:val="0"/>
      <w:marBottom w:val="0"/>
      <w:divBdr>
        <w:top w:val="none" w:sz="0" w:space="0" w:color="auto"/>
        <w:left w:val="none" w:sz="0" w:space="0" w:color="auto"/>
        <w:bottom w:val="none" w:sz="0" w:space="0" w:color="auto"/>
        <w:right w:val="none" w:sz="0" w:space="0" w:color="auto"/>
      </w:divBdr>
    </w:div>
    <w:div w:id="1328287551">
      <w:bodyDiv w:val="1"/>
      <w:marLeft w:val="0"/>
      <w:marRight w:val="0"/>
      <w:marTop w:val="0"/>
      <w:marBottom w:val="0"/>
      <w:divBdr>
        <w:top w:val="none" w:sz="0" w:space="0" w:color="auto"/>
        <w:left w:val="none" w:sz="0" w:space="0" w:color="auto"/>
        <w:bottom w:val="none" w:sz="0" w:space="0" w:color="auto"/>
        <w:right w:val="none" w:sz="0" w:space="0" w:color="auto"/>
      </w:divBdr>
    </w:div>
    <w:div w:id="1519192494">
      <w:bodyDiv w:val="1"/>
      <w:marLeft w:val="0"/>
      <w:marRight w:val="0"/>
      <w:marTop w:val="0"/>
      <w:marBottom w:val="0"/>
      <w:divBdr>
        <w:top w:val="none" w:sz="0" w:space="0" w:color="auto"/>
        <w:left w:val="none" w:sz="0" w:space="0" w:color="auto"/>
        <w:bottom w:val="none" w:sz="0" w:space="0" w:color="auto"/>
        <w:right w:val="none" w:sz="0" w:space="0" w:color="auto"/>
      </w:divBdr>
    </w:div>
    <w:div w:id="166149485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2887847">
      <w:bodyDiv w:val="1"/>
      <w:marLeft w:val="0"/>
      <w:marRight w:val="0"/>
      <w:marTop w:val="0"/>
      <w:marBottom w:val="0"/>
      <w:divBdr>
        <w:top w:val="none" w:sz="0" w:space="0" w:color="auto"/>
        <w:left w:val="none" w:sz="0" w:space="0" w:color="auto"/>
        <w:bottom w:val="none" w:sz="0" w:space="0" w:color="auto"/>
        <w:right w:val="none" w:sz="0" w:space="0" w:color="auto"/>
      </w:divBdr>
    </w:div>
    <w:div w:id="190875780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601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13003541/https:/www.stj.jus.br/sites/portalp/Paginas/Comunicacao/Noticias/08122020-Mantida-meta-anual-do-governo-federal-para-reducao-de-gases-do-efeito-estufa.aspx"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eb.archive.org/web/20240813003541/https:/www.stj.jus.br/sites/portalp/Paginas/Comunicacao/Noticias/08122020-Mantida-meta-anual-do-governo-federal-para-reducao-de-gases-do-efeito-estufa.aspx"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5231554/https://www.planalto.gov.br/ccivil_03/_ato2015-2018/2017/lei/l13576.htm"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https://portal.stf.jus.br/processos/detalhe.asp?incidente=688876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https://portal.stf.jus.br/processos/detalhe.asp?incidente=6888764"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https://portal.stf.jus.br/noticias/verNoticiaDetalhe.asp?idConteudo=532284&amp;ori=1%2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https://portal.stf.jus.br/noticias/verNoticiaDetalhe.asp?idConteudo=532284&amp;ori=1%20"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FFEF49-10EB-48CD-8CAF-4BD3F5F17E2E}"/>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116</Pages>
  <Words>24276</Words>
  <Characters>131092</Characters>
  <Application>Microsoft Office Word</Application>
  <DocSecurity>0</DocSecurity>
  <Lines>1092</Lines>
  <Paragraphs>310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155058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2025-07-24T02:42:00Z</dcterms:created>
  <dcterms:modified xsi:type="dcterms:W3CDTF">2025-07-24T02:42:00Z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